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ahoma" w:hAnsi="Tahoma" w:cs="Tahoma"/>
          <w:b/>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rPr>
        <w:t>1.AMAÇ:</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 xml:space="preserve">Bu prosedürün amacı, kuruluşumuzda çalışanların ve iletişimde bulunduğumuz tüm firmaların ( müşteriler ve tüm tedarik zinciri) </w:t>
      </w:r>
      <w:r>
        <w:rPr>
          <w:rFonts w:hint="default" w:ascii="Tahoma" w:hAnsi="Tahoma" w:cs="Tahoma"/>
          <w:color w:val="auto"/>
          <w:sz w:val="20"/>
          <w:szCs w:val="20"/>
          <w:lang w:val="tr-TR"/>
        </w:rPr>
        <w:t xml:space="preserve"> DEMİRIŞIK TEKSTİL KONFEKSİYON SAN. VE TİC. A.Ş.  </w:t>
      </w:r>
      <w:r>
        <w:rPr>
          <w:rFonts w:hint="default" w:ascii="Tahoma" w:hAnsi="Tahoma" w:cs="Tahoma"/>
          <w:color w:val="auto"/>
          <w:sz w:val="20"/>
          <w:szCs w:val="20"/>
        </w:rPr>
        <w:t>ile işleyiş  nedeniyle iletişimde bulunan herkesin şikayetlerini,</w:t>
      </w:r>
      <w:r>
        <w:rPr>
          <w:rFonts w:hint="default" w:ascii="Tahoma" w:hAnsi="Tahoma" w:cs="Tahoma"/>
          <w:color w:val="auto"/>
          <w:sz w:val="20"/>
          <w:szCs w:val="20"/>
          <w:lang w:val="tr-TR"/>
        </w:rPr>
        <w:t xml:space="preserve"> </w:t>
      </w:r>
      <w:r>
        <w:rPr>
          <w:rFonts w:hint="default" w:ascii="Tahoma" w:hAnsi="Tahoma" w:cs="Tahoma"/>
          <w:color w:val="auto"/>
          <w:sz w:val="20"/>
          <w:szCs w:val="20"/>
        </w:rPr>
        <w:t>dilek ve önerilerinin değerlendirilmesini, sonuçlandırılmasını ve uygulanacak süreci</w:t>
      </w:r>
      <w:r>
        <w:rPr>
          <w:rFonts w:hint="default" w:ascii="Tahoma" w:hAnsi="Tahoma" w:cs="Tahoma"/>
          <w:color w:val="auto"/>
          <w:sz w:val="20"/>
          <w:szCs w:val="20"/>
          <w:lang w:val="tr-TR"/>
        </w:rPr>
        <w:t xml:space="preserve"> hizmet kalitesini geliştirmek ve verimliliğini artırmak için</w:t>
      </w:r>
      <w:r>
        <w:rPr>
          <w:rFonts w:hint="default" w:ascii="Tahoma" w:hAnsi="Tahoma" w:cs="Tahoma"/>
          <w:color w:val="auto"/>
          <w:spacing w:val="75"/>
          <w:sz w:val="20"/>
          <w:szCs w:val="20"/>
        </w:rPr>
        <w:t xml:space="preserve"> </w:t>
      </w:r>
      <w:r>
        <w:rPr>
          <w:rFonts w:hint="default" w:ascii="Tahoma" w:hAnsi="Tahoma" w:cs="Tahoma"/>
          <w:color w:val="auto"/>
          <w:sz w:val="20"/>
          <w:szCs w:val="20"/>
        </w:rPr>
        <w:t>belirlemektir.</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ahoma" w:hAnsi="Tahoma" w:cs="Tahoma"/>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rPr>
        <w:t>2.KAPSAM</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Bu prosedür, kuruluşumuzda, alınan şikayet ve geri bildirimlerden hareket edilerek şikayet ile ilgili</w:t>
      </w:r>
      <w:r>
        <w:rPr>
          <w:rFonts w:hint="default" w:ascii="Tahoma" w:hAnsi="Tahoma" w:cs="Tahoma"/>
          <w:color w:val="auto"/>
          <w:sz w:val="20"/>
          <w:szCs w:val="20"/>
          <w:lang w:val="tr-TR"/>
        </w:rPr>
        <w:t xml:space="preserve"> </w:t>
      </w:r>
      <w:r>
        <w:rPr>
          <w:rFonts w:hint="default" w:ascii="Tahoma" w:hAnsi="Tahoma" w:cs="Tahoma"/>
          <w:color w:val="auto"/>
          <w:sz w:val="20"/>
          <w:szCs w:val="20"/>
        </w:rPr>
        <w:t>başvuruların alınması , şikayete konu olan eylem ve kişilerin araştırılması ve değerlendirilmesi faaliyetlerini kapsar.</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p>
    <w:p>
      <w:pPr>
        <w:pStyle w:val="3"/>
        <w:keepNext w:val="0"/>
        <w:keepLines w:val="0"/>
        <w:pageBreakBefore w:val="0"/>
        <w:widowControl/>
        <w:numPr>
          <w:ilvl w:val="0"/>
          <w:numId w:val="1"/>
        </w:numPr>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bCs/>
          <w:color w:val="auto"/>
          <w:sz w:val="20"/>
          <w:szCs w:val="20"/>
          <w:lang w:val="tr-TR"/>
        </w:rPr>
      </w:pPr>
      <w:r>
        <w:rPr>
          <w:rFonts w:hint="default" w:ascii="Tahoma" w:hAnsi="Tahoma" w:cs="Tahoma"/>
          <w:b/>
          <w:bCs/>
          <w:color w:val="auto"/>
          <w:sz w:val="20"/>
          <w:szCs w:val="20"/>
          <w:lang w:val="tr-TR"/>
        </w:rPr>
        <w:t>TANIMLAR</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36" w:rightChars="18" w:firstLine="700" w:firstLineChars="0"/>
        <w:jc w:val="both"/>
        <w:textAlignment w:val="auto"/>
        <w:outlineLvl w:val="9"/>
        <w:rPr>
          <w:rFonts w:hint="default" w:ascii="Tahoma" w:hAnsi="Tahoma" w:cs="Tahoma"/>
          <w:color w:val="auto"/>
          <w:sz w:val="20"/>
          <w:szCs w:val="20"/>
          <w:lang w:val="tr-TR"/>
        </w:rPr>
      </w:pPr>
      <w:r>
        <w:rPr>
          <w:rFonts w:hint="default" w:ascii="Tahoma" w:hAnsi="Tahoma" w:cs="Tahoma"/>
          <w:b/>
          <w:bCs/>
          <w:i/>
          <w:iCs/>
          <w:color w:val="auto"/>
          <w:sz w:val="20"/>
          <w:szCs w:val="20"/>
          <w:lang w:val="tr-TR"/>
        </w:rPr>
        <w:t>Çalışan görüşlerini değerlendirme formu:</w:t>
      </w:r>
      <w:r>
        <w:rPr>
          <w:rFonts w:hint="default" w:ascii="Tahoma" w:hAnsi="Tahoma" w:cs="Tahoma"/>
          <w:color w:val="auto"/>
          <w:sz w:val="20"/>
          <w:szCs w:val="20"/>
          <w:lang w:val="tr-TR"/>
        </w:rPr>
        <w:t xml:space="preserve"> Aylık olarak kutulardan çıkan istek öneri ve memnuniyetlerin işlendiği form.</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p>
    <w:p>
      <w:pPr>
        <w:pStyle w:val="14"/>
        <w:keepNext w:val="0"/>
        <w:keepLines w:val="0"/>
        <w:pageBreakBefore w:val="0"/>
        <w:widowControl/>
        <w:numPr>
          <w:ilvl w:val="0"/>
          <w:numId w:val="0"/>
        </w:numPr>
        <w:tabs>
          <w:tab w:val="left" w:pos="434"/>
        </w:tabs>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lang w:val="tr-TR"/>
        </w:rPr>
        <w:t>4.</w:t>
      </w:r>
      <w:r>
        <w:rPr>
          <w:rFonts w:hint="default" w:ascii="Tahoma" w:hAnsi="Tahoma" w:cs="Tahoma"/>
          <w:b/>
          <w:color w:val="auto"/>
          <w:sz w:val="20"/>
          <w:szCs w:val="20"/>
        </w:rPr>
        <w:t>SORUMLULAR</w:t>
      </w:r>
    </w:p>
    <w:p>
      <w:pPr>
        <w:pStyle w:val="14"/>
        <w:keepNext w:val="0"/>
        <w:keepLines w:val="0"/>
        <w:pageBreakBefore w:val="0"/>
        <w:widowControl/>
        <w:numPr>
          <w:ilvl w:val="0"/>
          <w:numId w:val="0"/>
        </w:numPr>
        <w:tabs>
          <w:tab w:val="left" w:pos="701"/>
        </w:tabs>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rPr>
        <w:t>Üst</w:t>
      </w:r>
      <w:r>
        <w:rPr>
          <w:rFonts w:hint="default" w:ascii="Tahoma" w:hAnsi="Tahoma" w:cs="Tahoma"/>
          <w:b/>
          <w:color w:val="auto"/>
          <w:spacing w:val="-8"/>
          <w:sz w:val="20"/>
          <w:szCs w:val="20"/>
        </w:rPr>
        <w:t xml:space="preserve"> </w:t>
      </w:r>
      <w:r>
        <w:rPr>
          <w:rFonts w:hint="default" w:ascii="Tahoma" w:hAnsi="Tahoma" w:cs="Tahoma"/>
          <w:b/>
          <w:color w:val="auto"/>
          <w:sz w:val="20"/>
          <w:szCs w:val="20"/>
        </w:rPr>
        <w:t>Yönet</w:t>
      </w:r>
      <w:r>
        <w:rPr>
          <w:rFonts w:hint="default" w:ascii="Tahoma" w:hAnsi="Tahoma" w:cs="Tahoma"/>
          <w:b/>
          <w:color w:val="auto"/>
          <w:sz w:val="20"/>
          <w:szCs w:val="20"/>
          <w:lang w:val="tr-TR"/>
        </w:rPr>
        <w:t>i</w:t>
      </w:r>
      <w:r>
        <w:rPr>
          <w:rFonts w:hint="default" w:ascii="Tahoma" w:hAnsi="Tahoma" w:cs="Tahoma"/>
          <w:b/>
          <w:color w:val="auto"/>
          <w:sz w:val="20"/>
          <w:szCs w:val="20"/>
        </w:rPr>
        <w:t>m</w:t>
      </w:r>
    </w:p>
    <w:p>
      <w:pPr>
        <w:pStyle w:val="14"/>
        <w:keepNext w:val="0"/>
        <w:keepLines w:val="0"/>
        <w:pageBreakBefore w:val="0"/>
        <w:widowControl/>
        <w:numPr>
          <w:ilvl w:val="0"/>
          <w:numId w:val="0"/>
        </w:numPr>
        <w:tabs>
          <w:tab w:val="left" w:pos="970"/>
          <w:tab w:val="left" w:pos="9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Etkin ve verimli olarak şikâyetleri ele alma süreci için ihtiyaç duyulan kaynakları belirlemek ve temin</w:t>
      </w:r>
      <w:r>
        <w:rPr>
          <w:rFonts w:hint="default" w:ascii="Tahoma" w:hAnsi="Tahoma" w:cs="Tahoma"/>
          <w:color w:val="auto"/>
          <w:spacing w:val="-2"/>
          <w:sz w:val="20"/>
          <w:szCs w:val="20"/>
        </w:rPr>
        <w:t xml:space="preserve"> </w:t>
      </w:r>
      <w:r>
        <w:rPr>
          <w:rFonts w:hint="default" w:ascii="Tahoma" w:hAnsi="Tahoma" w:cs="Tahoma"/>
          <w:color w:val="auto"/>
          <w:sz w:val="20"/>
          <w:szCs w:val="20"/>
        </w:rPr>
        <w:t>etmek</w:t>
      </w:r>
    </w:p>
    <w:p>
      <w:pPr>
        <w:pStyle w:val="14"/>
        <w:keepNext w:val="0"/>
        <w:keepLines w:val="0"/>
        <w:pageBreakBefore w:val="0"/>
        <w:widowControl/>
        <w:numPr>
          <w:ilvl w:val="0"/>
          <w:numId w:val="0"/>
        </w:numPr>
        <w:tabs>
          <w:tab w:val="left" w:pos="970"/>
          <w:tab w:val="left" w:pos="9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Şikâyetleri ele alma sürecinin etkinliğini düzenli olarak gözden</w:t>
      </w:r>
      <w:r>
        <w:rPr>
          <w:rFonts w:hint="default" w:ascii="Tahoma" w:hAnsi="Tahoma" w:cs="Tahoma"/>
          <w:color w:val="auto"/>
          <w:spacing w:val="-5"/>
          <w:sz w:val="20"/>
          <w:szCs w:val="20"/>
        </w:rPr>
        <w:t xml:space="preserve"> </w:t>
      </w:r>
      <w:r>
        <w:rPr>
          <w:rFonts w:hint="default" w:ascii="Tahoma" w:hAnsi="Tahoma" w:cs="Tahoma"/>
          <w:color w:val="auto"/>
          <w:sz w:val="20"/>
          <w:szCs w:val="20"/>
        </w:rPr>
        <w:t>geçirmek</w:t>
      </w:r>
    </w:p>
    <w:p>
      <w:pPr>
        <w:pStyle w:val="14"/>
        <w:keepNext w:val="0"/>
        <w:keepLines w:val="0"/>
        <w:pageBreakBefore w:val="0"/>
        <w:widowControl/>
        <w:numPr>
          <w:ilvl w:val="0"/>
          <w:numId w:val="0"/>
        </w:numPr>
        <w:tabs>
          <w:tab w:val="left" w:pos="701"/>
        </w:tabs>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p>
    <w:p>
      <w:pPr>
        <w:pStyle w:val="14"/>
        <w:keepNext w:val="0"/>
        <w:keepLines w:val="0"/>
        <w:pageBreakBefore w:val="0"/>
        <w:widowControl/>
        <w:numPr>
          <w:ilvl w:val="0"/>
          <w:numId w:val="0"/>
        </w:numPr>
        <w:tabs>
          <w:tab w:val="left" w:pos="701"/>
        </w:tabs>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lang w:val="tr-TR"/>
        </w:rPr>
      </w:pPr>
      <w:r>
        <w:rPr>
          <w:rFonts w:hint="default" w:ascii="Tahoma" w:hAnsi="Tahoma" w:cs="Tahoma"/>
          <w:b/>
          <w:color w:val="auto"/>
          <w:sz w:val="20"/>
          <w:szCs w:val="20"/>
        </w:rPr>
        <w:t>İşveren ( Yönet</w:t>
      </w:r>
      <w:r>
        <w:rPr>
          <w:rFonts w:hint="default" w:ascii="Tahoma" w:hAnsi="Tahoma" w:cs="Tahoma"/>
          <w:b/>
          <w:color w:val="auto"/>
          <w:sz w:val="20"/>
          <w:szCs w:val="20"/>
          <w:lang w:val="tr-TR"/>
        </w:rPr>
        <w:t>i</w:t>
      </w:r>
      <w:r>
        <w:rPr>
          <w:rFonts w:hint="default" w:ascii="Tahoma" w:hAnsi="Tahoma" w:cs="Tahoma"/>
          <w:b/>
          <w:color w:val="auto"/>
          <w:sz w:val="20"/>
          <w:szCs w:val="20"/>
        </w:rPr>
        <w:t>m )</w:t>
      </w:r>
      <w:r>
        <w:rPr>
          <w:rFonts w:hint="default" w:ascii="Tahoma" w:hAnsi="Tahoma" w:cs="Tahoma"/>
          <w:b/>
          <w:color w:val="auto"/>
          <w:spacing w:val="58"/>
          <w:sz w:val="20"/>
          <w:szCs w:val="20"/>
        </w:rPr>
        <w:t xml:space="preserve"> </w:t>
      </w:r>
      <w:r>
        <w:rPr>
          <w:rFonts w:hint="default" w:ascii="Tahoma" w:hAnsi="Tahoma" w:cs="Tahoma"/>
          <w:b/>
          <w:color w:val="auto"/>
          <w:sz w:val="20"/>
          <w:szCs w:val="20"/>
        </w:rPr>
        <w:t>Tems</w:t>
      </w:r>
      <w:r>
        <w:rPr>
          <w:rFonts w:hint="default" w:ascii="Tahoma" w:hAnsi="Tahoma" w:cs="Tahoma"/>
          <w:b/>
          <w:color w:val="auto"/>
          <w:sz w:val="20"/>
          <w:szCs w:val="20"/>
          <w:lang w:val="tr-TR"/>
        </w:rPr>
        <w:t>i</w:t>
      </w:r>
      <w:r>
        <w:rPr>
          <w:rFonts w:hint="default" w:ascii="Tahoma" w:hAnsi="Tahoma" w:cs="Tahoma"/>
          <w:b/>
          <w:color w:val="auto"/>
          <w:sz w:val="20"/>
          <w:szCs w:val="20"/>
        </w:rPr>
        <w:t>lc</w:t>
      </w:r>
      <w:r>
        <w:rPr>
          <w:rFonts w:hint="default" w:ascii="Tahoma" w:hAnsi="Tahoma" w:cs="Tahoma"/>
          <w:b/>
          <w:color w:val="auto"/>
          <w:sz w:val="20"/>
          <w:szCs w:val="20"/>
          <w:lang w:val="tr-TR"/>
        </w:rPr>
        <w:t>i</w:t>
      </w:r>
      <w:r>
        <w:rPr>
          <w:rFonts w:hint="default" w:ascii="Tahoma" w:hAnsi="Tahoma" w:cs="Tahoma"/>
          <w:b/>
          <w:color w:val="auto"/>
          <w:sz w:val="20"/>
          <w:szCs w:val="20"/>
        </w:rPr>
        <w:t>s</w:t>
      </w:r>
      <w:r>
        <w:rPr>
          <w:rFonts w:hint="default" w:ascii="Tahoma" w:hAnsi="Tahoma" w:cs="Tahoma"/>
          <w:b/>
          <w:color w:val="auto"/>
          <w:sz w:val="20"/>
          <w:szCs w:val="20"/>
          <w:lang w:val="tr-TR"/>
        </w:rPr>
        <w:t>i</w:t>
      </w:r>
    </w:p>
    <w:p>
      <w:pPr>
        <w:pStyle w:val="14"/>
        <w:keepNext w:val="0"/>
        <w:keepLines w:val="0"/>
        <w:pageBreakBefore w:val="0"/>
        <w:widowControl/>
        <w:numPr>
          <w:ilvl w:val="0"/>
          <w:numId w:val="0"/>
        </w:numPr>
        <w:tabs>
          <w:tab w:val="left" w:pos="970"/>
          <w:tab w:val="left" w:pos="9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Şikayetleri ele alma süreç ve prosedürlerini oluşturmak, uygulamak ve sürekliliğin</w:t>
      </w:r>
      <w:r>
        <w:rPr>
          <w:rFonts w:hint="default" w:ascii="Tahoma" w:hAnsi="Tahoma" w:cs="Tahoma"/>
          <w:color w:val="auto"/>
          <w:sz w:val="20"/>
          <w:szCs w:val="20"/>
          <w:lang w:val="tr-TR"/>
        </w:rPr>
        <w:t xml:space="preserve">  </w:t>
      </w:r>
      <w:r>
        <w:rPr>
          <w:rFonts w:hint="default" w:ascii="Tahoma" w:hAnsi="Tahoma" w:cs="Tahoma"/>
          <w:color w:val="auto"/>
          <w:sz w:val="20"/>
          <w:szCs w:val="20"/>
        </w:rPr>
        <w:t>sağlamak.</w:t>
      </w:r>
    </w:p>
    <w:p>
      <w:pPr>
        <w:pStyle w:val="14"/>
        <w:keepNext w:val="0"/>
        <w:keepLines w:val="0"/>
        <w:pageBreakBefore w:val="0"/>
        <w:widowControl/>
        <w:numPr>
          <w:ilvl w:val="0"/>
          <w:numId w:val="0"/>
        </w:numPr>
        <w:tabs>
          <w:tab w:val="left" w:pos="970"/>
          <w:tab w:val="left" w:pos="9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Şikayetleri ele alma sürecinin performansı hakkında düzenli aralıklarla ( 6 ayda bir )</w:t>
      </w:r>
      <w:r>
        <w:rPr>
          <w:rFonts w:hint="default" w:ascii="Tahoma" w:hAnsi="Tahoma" w:cs="Tahoma"/>
          <w:color w:val="auto"/>
          <w:sz w:val="20"/>
          <w:szCs w:val="20"/>
          <w:lang w:val="tr-TR"/>
        </w:rPr>
        <w:t xml:space="preserve"> Y</w:t>
      </w:r>
      <w:r>
        <w:rPr>
          <w:rFonts w:hint="default" w:ascii="Tahoma" w:hAnsi="Tahoma" w:cs="Tahoma"/>
          <w:color w:val="auto"/>
          <w:sz w:val="20"/>
          <w:szCs w:val="20"/>
        </w:rPr>
        <w:t>önetimin</w:t>
      </w:r>
      <w:r>
        <w:rPr>
          <w:rFonts w:hint="default" w:ascii="Tahoma" w:hAnsi="Tahoma" w:cs="Tahoma"/>
          <w:color w:val="auto"/>
          <w:sz w:val="20"/>
          <w:szCs w:val="20"/>
          <w:lang w:val="tr-TR"/>
        </w:rPr>
        <w:t xml:space="preserve"> G</w:t>
      </w:r>
      <w:r>
        <w:rPr>
          <w:rFonts w:hint="default" w:ascii="Tahoma" w:hAnsi="Tahoma" w:cs="Tahoma"/>
          <w:color w:val="auto"/>
          <w:sz w:val="20"/>
          <w:szCs w:val="20"/>
        </w:rPr>
        <w:t xml:space="preserve">özden </w:t>
      </w:r>
      <w:r>
        <w:rPr>
          <w:rFonts w:hint="default" w:ascii="Tahoma" w:hAnsi="Tahoma" w:cs="Tahoma"/>
          <w:color w:val="auto"/>
          <w:sz w:val="20"/>
          <w:szCs w:val="20"/>
          <w:lang w:val="tr-TR"/>
        </w:rPr>
        <w:t>G</w:t>
      </w:r>
      <w:r>
        <w:rPr>
          <w:rFonts w:hint="default" w:ascii="Tahoma" w:hAnsi="Tahoma" w:cs="Tahoma"/>
          <w:color w:val="auto"/>
          <w:sz w:val="20"/>
          <w:szCs w:val="20"/>
        </w:rPr>
        <w:t>eçirmesi toplantıları aracılığı ile üst yönetime rapor</w:t>
      </w:r>
      <w:r>
        <w:rPr>
          <w:rFonts w:hint="default" w:ascii="Tahoma" w:hAnsi="Tahoma" w:cs="Tahoma"/>
          <w:color w:val="auto"/>
          <w:spacing w:val="-17"/>
          <w:sz w:val="20"/>
          <w:szCs w:val="20"/>
        </w:rPr>
        <w:t xml:space="preserve"> </w:t>
      </w:r>
      <w:r>
        <w:rPr>
          <w:rFonts w:hint="default" w:ascii="Tahoma" w:hAnsi="Tahoma" w:cs="Tahoma"/>
          <w:color w:val="auto"/>
          <w:sz w:val="20"/>
          <w:szCs w:val="20"/>
        </w:rPr>
        <w:t>vermek.</w:t>
      </w:r>
    </w:p>
    <w:p>
      <w:pPr>
        <w:pStyle w:val="14"/>
        <w:keepNext w:val="0"/>
        <w:keepLines w:val="0"/>
        <w:pageBreakBefore w:val="0"/>
        <w:widowControl/>
        <w:numPr>
          <w:ilvl w:val="0"/>
          <w:numId w:val="0"/>
        </w:numPr>
        <w:tabs>
          <w:tab w:val="left" w:pos="970"/>
          <w:tab w:val="left" w:pos="9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Çift taraflı şikayet dinleme toplantılarını organize etmek ve</w:t>
      </w:r>
      <w:r>
        <w:rPr>
          <w:rFonts w:hint="default" w:ascii="Tahoma" w:hAnsi="Tahoma" w:cs="Tahoma"/>
          <w:color w:val="auto"/>
          <w:spacing w:val="-10"/>
          <w:sz w:val="20"/>
          <w:szCs w:val="20"/>
        </w:rPr>
        <w:t xml:space="preserve"> </w:t>
      </w:r>
      <w:r>
        <w:rPr>
          <w:rFonts w:hint="default" w:ascii="Tahoma" w:hAnsi="Tahoma" w:cs="Tahoma"/>
          <w:color w:val="auto"/>
          <w:sz w:val="20"/>
          <w:szCs w:val="20"/>
        </w:rPr>
        <w:t>raporlamak.</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eastAsia="tr-TR"/>
        </w:rPr>
      </w:pP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rPr>
        <w:t>İnsan Kaynaklar</w:t>
      </w:r>
      <w:r>
        <w:rPr>
          <w:rFonts w:hint="default" w:ascii="Tahoma" w:hAnsi="Tahoma" w:cs="Tahoma"/>
          <w:b/>
          <w:color w:val="auto"/>
          <w:sz w:val="20"/>
          <w:szCs w:val="20"/>
          <w:lang w:val="tr-TR"/>
        </w:rPr>
        <w:t>ı</w:t>
      </w:r>
      <w:r>
        <w:rPr>
          <w:rFonts w:hint="default" w:ascii="Tahoma" w:hAnsi="Tahoma" w:cs="Tahoma"/>
          <w:b/>
          <w:color w:val="auto"/>
          <w:sz w:val="20"/>
          <w:szCs w:val="20"/>
        </w:rPr>
        <w:t xml:space="preserve"> Sorumlusu</w:t>
      </w:r>
    </w:p>
    <w:p>
      <w:pPr>
        <w:pStyle w:val="14"/>
        <w:keepNext w:val="0"/>
        <w:keepLines w:val="0"/>
        <w:pageBreakBefore w:val="0"/>
        <w:widowControl/>
        <w:numPr>
          <w:ilvl w:val="0"/>
          <w:numId w:val="0"/>
        </w:numPr>
        <w:tabs>
          <w:tab w:val="left" w:pos="2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Şikayetlerin araştırılmasında işveren temsilcisi, işçi temsilcisi ile ortaklaşa</w:t>
      </w:r>
      <w:r>
        <w:rPr>
          <w:rFonts w:hint="default" w:ascii="Tahoma" w:hAnsi="Tahoma" w:cs="Tahoma"/>
          <w:color w:val="auto"/>
          <w:spacing w:val="-14"/>
          <w:sz w:val="20"/>
          <w:szCs w:val="20"/>
        </w:rPr>
        <w:t xml:space="preserve"> </w:t>
      </w:r>
      <w:r>
        <w:rPr>
          <w:rFonts w:hint="default" w:ascii="Tahoma" w:hAnsi="Tahoma" w:cs="Tahoma"/>
          <w:color w:val="auto"/>
          <w:sz w:val="20"/>
          <w:szCs w:val="20"/>
        </w:rPr>
        <w:t>çalışmak</w:t>
      </w:r>
    </w:p>
    <w:p>
      <w:pPr>
        <w:pStyle w:val="14"/>
        <w:keepNext w:val="0"/>
        <w:keepLines w:val="0"/>
        <w:pageBreakBefore w:val="0"/>
        <w:widowControl/>
        <w:numPr>
          <w:ilvl w:val="0"/>
          <w:numId w:val="0"/>
        </w:numPr>
        <w:tabs>
          <w:tab w:val="left" w:pos="272"/>
        </w:tabs>
        <w:kinsoku/>
        <w:wordWrap/>
        <w:overflowPunct/>
        <w:topLinePunct w:val="0"/>
        <w:autoSpaceDE/>
        <w:autoSpaceDN/>
        <w:bidi w:val="0"/>
        <w:adjustRightInd/>
        <w:snapToGrid/>
        <w:spacing w:after="0" w:line="360" w:lineRule="auto"/>
        <w:ind w:leftChars="0" w:right="36" w:rightChars="18"/>
        <w:jc w:val="both"/>
        <w:textAlignment w:val="auto"/>
        <w:outlineLvl w:val="9"/>
        <w:rPr>
          <w:rFonts w:hint="default" w:ascii="Tahoma" w:hAnsi="Tahoma" w:cs="Tahoma"/>
          <w:b/>
          <w:color w:val="auto"/>
          <w:sz w:val="20"/>
          <w:szCs w:val="20"/>
        </w:rPr>
      </w:pPr>
      <w:r>
        <w:rPr>
          <w:rFonts w:hint="default" w:ascii="Tahoma" w:hAnsi="Tahoma" w:cs="Tahoma"/>
          <w:color w:val="auto"/>
          <w:sz w:val="20"/>
          <w:szCs w:val="20"/>
        </w:rPr>
        <w:t xml:space="preserve">İşveren temsilcisinin firmada bulunmadığı zamanlar da </w:t>
      </w:r>
      <w:r>
        <w:rPr>
          <w:rFonts w:hint="default" w:ascii="Tahoma" w:hAnsi="Tahoma" w:cs="Tahoma"/>
          <w:b/>
          <w:color w:val="auto"/>
          <w:sz w:val="20"/>
          <w:szCs w:val="20"/>
        </w:rPr>
        <w:t xml:space="preserve">, </w:t>
      </w:r>
      <w:r>
        <w:rPr>
          <w:rFonts w:hint="default" w:ascii="Tahoma" w:hAnsi="Tahoma" w:cs="Tahoma"/>
          <w:color w:val="auto"/>
          <w:sz w:val="20"/>
          <w:szCs w:val="20"/>
        </w:rPr>
        <w:t>işveren temsilcisi görevlerine vekaleten</w:t>
      </w:r>
      <w:r>
        <w:rPr>
          <w:rFonts w:hint="default" w:ascii="Tahoma" w:hAnsi="Tahoma" w:cs="Tahoma"/>
          <w:color w:val="auto"/>
          <w:spacing w:val="-1"/>
          <w:sz w:val="20"/>
          <w:szCs w:val="20"/>
        </w:rPr>
        <w:t xml:space="preserve"> </w:t>
      </w:r>
      <w:r>
        <w:rPr>
          <w:rFonts w:hint="default" w:ascii="Tahoma" w:hAnsi="Tahoma" w:cs="Tahoma"/>
          <w:color w:val="auto"/>
          <w:sz w:val="20"/>
          <w:szCs w:val="20"/>
        </w:rPr>
        <w:t>bakmak</w:t>
      </w:r>
    </w:p>
    <w:p>
      <w:pPr>
        <w:pStyle w:val="14"/>
        <w:keepNext w:val="0"/>
        <w:keepLines w:val="0"/>
        <w:pageBreakBefore w:val="0"/>
        <w:widowControl/>
        <w:numPr>
          <w:ilvl w:val="0"/>
          <w:numId w:val="0"/>
        </w:numPr>
        <w:tabs>
          <w:tab w:val="left" w:pos="272"/>
        </w:tabs>
        <w:suppressAutoHyphens/>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lang w:val="tr-TR"/>
        </w:rPr>
      </w:pPr>
    </w:p>
    <w:p>
      <w:pPr>
        <w:pStyle w:val="14"/>
        <w:keepNext w:val="0"/>
        <w:keepLines w:val="0"/>
        <w:pageBreakBefore w:val="0"/>
        <w:widowControl/>
        <w:numPr>
          <w:ilvl w:val="0"/>
          <w:numId w:val="0"/>
        </w:numPr>
        <w:tabs>
          <w:tab w:val="left" w:pos="700"/>
          <w:tab w:val="left" w:pos="701"/>
        </w:tabs>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lang w:val="tr-TR"/>
        </w:rPr>
        <w:t xml:space="preserve">5. </w:t>
      </w:r>
      <w:r>
        <w:rPr>
          <w:rFonts w:hint="default" w:ascii="Tahoma" w:hAnsi="Tahoma" w:cs="Tahoma"/>
          <w:b/>
          <w:color w:val="auto"/>
          <w:sz w:val="20"/>
          <w:szCs w:val="20"/>
        </w:rPr>
        <w:t>UYGULAMA</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r>
        <w:rPr>
          <w:rFonts w:hint="default" w:ascii="Tahoma" w:hAnsi="Tahoma" w:cs="Tahoma"/>
          <w:color w:val="auto"/>
          <w:sz w:val="20"/>
          <w:szCs w:val="20"/>
          <w:lang w:val="tr-TR"/>
        </w:rPr>
        <w:t xml:space="preserve"> DEMİRIŞIK TEKSTİL KONFEKSİYON SAN. VE TİC. A.Ş. </w:t>
      </w:r>
      <w:r>
        <w:rPr>
          <w:rFonts w:hint="default" w:ascii="Tahoma" w:hAnsi="Tahoma" w:cs="Tahoma"/>
          <w:color w:val="auto"/>
          <w:sz w:val="20"/>
          <w:szCs w:val="20"/>
        </w:rPr>
        <w:t>, aşağıda yer alan esaslar dahilinde şikayetleri ele alır, izler, elde edilen verileri değerlendirerek çalışan memnuniyeti yönetim sisteminin sürekli iyileşmesini sağlar.</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lang w:val="tr-TR"/>
        </w:rPr>
        <w:t xml:space="preserve">5.1 </w:t>
      </w:r>
      <w:r>
        <w:rPr>
          <w:rFonts w:hint="default" w:ascii="Tahoma" w:hAnsi="Tahoma" w:cs="Tahoma"/>
          <w:b/>
          <w:color w:val="auto"/>
          <w:sz w:val="20"/>
          <w:szCs w:val="20"/>
        </w:rPr>
        <w:t>İLETİŞİM</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 xml:space="preserve">Şikayetlerin değerlendirilmesinden birinci derecede </w:t>
      </w:r>
      <w:r>
        <w:rPr>
          <w:rFonts w:hint="default" w:ascii="Tahoma" w:hAnsi="Tahoma" w:cs="Tahoma"/>
          <w:color w:val="auto"/>
          <w:sz w:val="20"/>
          <w:szCs w:val="20"/>
          <w:lang w:val="tr-TR"/>
        </w:rPr>
        <w:t>İş</w:t>
      </w:r>
      <w:r>
        <w:rPr>
          <w:rFonts w:hint="default" w:ascii="Tahoma" w:hAnsi="Tahoma" w:cs="Tahoma"/>
          <w:color w:val="auto"/>
          <w:sz w:val="20"/>
          <w:szCs w:val="20"/>
        </w:rPr>
        <w:t>veren</w:t>
      </w:r>
      <w:r>
        <w:rPr>
          <w:rFonts w:hint="default" w:ascii="Tahoma" w:hAnsi="Tahoma" w:cs="Tahoma"/>
          <w:color w:val="auto"/>
          <w:sz w:val="20"/>
          <w:szCs w:val="20"/>
          <w:lang w:val="tr-TR"/>
        </w:rPr>
        <w:t xml:space="preserve"> (Yönetim)</w:t>
      </w:r>
      <w:r>
        <w:rPr>
          <w:rFonts w:hint="default" w:ascii="Tahoma" w:hAnsi="Tahoma" w:cs="Tahoma"/>
          <w:color w:val="auto"/>
          <w:sz w:val="20"/>
          <w:szCs w:val="20"/>
        </w:rPr>
        <w:t xml:space="preserve"> </w:t>
      </w:r>
      <w:r>
        <w:rPr>
          <w:rFonts w:hint="default" w:ascii="Tahoma" w:hAnsi="Tahoma" w:cs="Tahoma"/>
          <w:color w:val="auto"/>
          <w:sz w:val="20"/>
          <w:szCs w:val="20"/>
          <w:lang w:val="tr-TR"/>
        </w:rPr>
        <w:t>T</w:t>
      </w:r>
      <w:r>
        <w:rPr>
          <w:rFonts w:hint="default" w:ascii="Tahoma" w:hAnsi="Tahoma" w:cs="Tahoma"/>
          <w:color w:val="auto"/>
          <w:sz w:val="20"/>
          <w:szCs w:val="20"/>
        </w:rPr>
        <w:t>emsilcisi</w:t>
      </w:r>
      <w:r>
        <w:rPr>
          <w:rFonts w:hint="default" w:ascii="Tahoma" w:hAnsi="Tahoma" w:cs="Tahoma"/>
          <w:color w:val="auto"/>
          <w:spacing w:val="60"/>
          <w:sz w:val="20"/>
          <w:szCs w:val="20"/>
        </w:rPr>
        <w:t xml:space="preserve"> </w:t>
      </w:r>
      <w:r>
        <w:rPr>
          <w:rFonts w:hint="default" w:ascii="Tahoma" w:hAnsi="Tahoma" w:cs="Tahoma"/>
          <w:color w:val="auto"/>
          <w:sz w:val="20"/>
          <w:szCs w:val="20"/>
        </w:rPr>
        <w:t>sorumludur.</w:t>
      </w:r>
      <w:r>
        <w:rPr>
          <w:rFonts w:hint="default" w:ascii="Tahoma" w:hAnsi="Tahoma" w:cs="Tahoma"/>
          <w:color w:val="auto"/>
          <w:sz w:val="20"/>
          <w:szCs w:val="20"/>
          <w:lang w:val="tr-TR"/>
        </w:rPr>
        <w:t xml:space="preserve"> </w:t>
      </w:r>
      <w:r>
        <w:rPr>
          <w:rFonts w:hint="default" w:ascii="Tahoma" w:hAnsi="Tahoma" w:cs="Tahoma"/>
          <w:color w:val="auto"/>
          <w:sz w:val="20"/>
          <w:szCs w:val="20"/>
        </w:rPr>
        <w:t xml:space="preserve">Şikayetin toplanma merkezi </w:t>
      </w:r>
      <w:r>
        <w:rPr>
          <w:rFonts w:hint="default" w:ascii="Tahoma" w:hAnsi="Tahoma" w:cs="Tahoma"/>
          <w:color w:val="auto"/>
          <w:sz w:val="20"/>
          <w:szCs w:val="20"/>
          <w:lang w:val="tr-TR"/>
        </w:rPr>
        <w:t>İş</w:t>
      </w:r>
      <w:r>
        <w:rPr>
          <w:rFonts w:hint="default" w:ascii="Tahoma" w:hAnsi="Tahoma" w:cs="Tahoma"/>
          <w:color w:val="auto"/>
          <w:sz w:val="20"/>
          <w:szCs w:val="20"/>
        </w:rPr>
        <w:t>veren</w:t>
      </w:r>
      <w:r>
        <w:rPr>
          <w:rFonts w:hint="default" w:ascii="Tahoma" w:hAnsi="Tahoma" w:cs="Tahoma"/>
          <w:color w:val="auto"/>
          <w:sz w:val="20"/>
          <w:szCs w:val="20"/>
          <w:lang w:val="tr-TR"/>
        </w:rPr>
        <w:t xml:space="preserve"> (Yönetim)</w:t>
      </w:r>
      <w:r>
        <w:rPr>
          <w:rFonts w:hint="default" w:ascii="Tahoma" w:hAnsi="Tahoma" w:cs="Tahoma"/>
          <w:color w:val="auto"/>
          <w:sz w:val="20"/>
          <w:szCs w:val="20"/>
        </w:rPr>
        <w:t xml:space="preserve"> </w:t>
      </w:r>
      <w:r>
        <w:rPr>
          <w:rFonts w:hint="default" w:ascii="Tahoma" w:hAnsi="Tahoma" w:cs="Tahoma"/>
          <w:color w:val="auto"/>
          <w:sz w:val="20"/>
          <w:szCs w:val="20"/>
          <w:lang w:val="tr-TR"/>
        </w:rPr>
        <w:t>T</w:t>
      </w:r>
      <w:r>
        <w:rPr>
          <w:rFonts w:hint="default" w:ascii="Tahoma" w:hAnsi="Tahoma" w:cs="Tahoma"/>
          <w:color w:val="auto"/>
          <w:sz w:val="20"/>
          <w:szCs w:val="20"/>
        </w:rPr>
        <w:t>emsilcisidir</w:t>
      </w:r>
      <w:r>
        <w:rPr>
          <w:rFonts w:hint="default" w:ascii="Tahoma" w:hAnsi="Tahoma" w:cs="Tahoma"/>
          <w:color w:val="auto"/>
          <w:sz w:val="20"/>
          <w:szCs w:val="20"/>
          <w:lang w:val="tr-TR"/>
        </w:rPr>
        <w:t xml:space="preserve">. </w:t>
      </w:r>
      <w:r>
        <w:rPr>
          <w:rFonts w:hint="default" w:ascii="Tahoma" w:hAnsi="Tahoma" w:cs="Tahoma"/>
          <w:color w:val="auto"/>
          <w:sz w:val="20"/>
          <w:szCs w:val="20"/>
        </w:rPr>
        <w:t>Şikayet ilk değerlendirilmeye alındığında kaydı yapılır ve araştırılmaya başlanır.</w:t>
      </w:r>
      <w:r>
        <w:rPr>
          <w:rFonts w:hint="default" w:ascii="Tahoma" w:hAnsi="Tahoma" w:cs="Tahoma"/>
          <w:color w:val="auto"/>
          <w:sz w:val="20"/>
          <w:szCs w:val="20"/>
          <w:lang w:val="tr-TR"/>
        </w:rPr>
        <w:t xml:space="preserve"> </w:t>
      </w:r>
      <w:r>
        <w:rPr>
          <w:rFonts w:hint="default" w:ascii="Tahoma" w:hAnsi="Tahoma" w:cs="Tahoma"/>
          <w:color w:val="auto"/>
          <w:sz w:val="20"/>
          <w:szCs w:val="20"/>
        </w:rPr>
        <w:t>Araştırma işveren temsilcisi  ve</w:t>
      </w:r>
      <w:r>
        <w:rPr>
          <w:rFonts w:hint="default" w:ascii="Tahoma" w:hAnsi="Tahoma" w:cs="Tahoma"/>
          <w:color w:val="auto"/>
          <w:spacing w:val="75"/>
          <w:sz w:val="20"/>
          <w:szCs w:val="20"/>
        </w:rPr>
        <w:t xml:space="preserve"> </w:t>
      </w:r>
      <w:r>
        <w:rPr>
          <w:rFonts w:hint="default" w:ascii="Tahoma" w:hAnsi="Tahoma" w:cs="Tahoma"/>
          <w:color w:val="auto"/>
          <w:sz w:val="20"/>
          <w:szCs w:val="20"/>
        </w:rPr>
        <w:t>insan</w:t>
      </w:r>
      <w:r>
        <w:rPr>
          <w:rFonts w:hint="default" w:ascii="Tahoma" w:hAnsi="Tahoma" w:cs="Tahoma"/>
          <w:color w:val="auto"/>
          <w:spacing w:val="-1"/>
          <w:sz w:val="20"/>
          <w:szCs w:val="20"/>
        </w:rPr>
        <w:t xml:space="preserve"> </w:t>
      </w:r>
      <w:r>
        <w:rPr>
          <w:rFonts w:hint="default" w:ascii="Tahoma" w:hAnsi="Tahoma" w:cs="Tahoma"/>
          <w:color w:val="auto"/>
          <w:sz w:val="20"/>
          <w:szCs w:val="20"/>
        </w:rPr>
        <w:t>kaynakları</w:t>
      </w:r>
      <w:r>
        <w:rPr>
          <w:rFonts w:hint="default" w:ascii="Tahoma" w:hAnsi="Tahoma" w:cs="Tahoma"/>
          <w:color w:val="auto"/>
          <w:sz w:val="20"/>
          <w:szCs w:val="20"/>
          <w:lang w:val="tr-TR"/>
        </w:rPr>
        <w:t xml:space="preserve"> </w:t>
      </w:r>
      <w:r>
        <w:rPr>
          <w:rFonts w:hint="default" w:ascii="Tahoma" w:hAnsi="Tahoma" w:cs="Tahoma"/>
          <w:color w:val="auto"/>
          <w:sz w:val="20"/>
          <w:szCs w:val="20"/>
        </w:rPr>
        <w:t>sorumlusu ile ortaklaşa</w:t>
      </w:r>
      <w:r>
        <w:rPr>
          <w:rFonts w:hint="default" w:ascii="Tahoma" w:hAnsi="Tahoma" w:cs="Tahoma"/>
          <w:color w:val="auto"/>
          <w:spacing w:val="-1"/>
          <w:sz w:val="20"/>
          <w:szCs w:val="20"/>
        </w:rPr>
        <w:t xml:space="preserve"> </w:t>
      </w:r>
      <w:r>
        <w:rPr>
          <w:rFonts w:hint="default" w:ascii="Tahoma" w:hAnsi="Tahoma" w:cs="Tahoma"/>
          <w:color w:val="auto"/>
          <w:sz w:val="20"/>
          <w:szCs w:val="20"/>
        </w:rPr>
        <w:t>yürütülür</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p>
    <w:p>
      <w:pPr>
        <w:pStyle w:val="14"/>
        <w:keepNext w:val="0"/>
        <w:keepLines w:val="0"/>
        <w:pageBreakBefore w:val="0"/>
        <w:widowControl/>
        <w:numPr>
          <w:ilvl w:val="0"/>
          <w:numId w:val="0"/>
        </w:numPr>
        <w:tabs>
          <w:tab w:val="left" w:pos="701"/>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b/>
          <w:color w:val="auto"/>
          <w:sz w:val="20"/>
          <w:szCs w:val="20"/>
          <w:lang w:val="tr-TR"/>
        </w:rPr>
        <w:t xml:space="preserve">5.2 </w:t>
      </w:r>
      <w:r>
        <w:rPr>
          <w:rFonts w:hint="default" w:ascii="Tahoma" w:hAnsi="Tahoma" w:cs="Tahoma"/>
          <w:b/>
          <w:color w:val="auto"/>
          <w:sz w:val="20"/>
          <w:szCs w:val="20"/>
        </w:rPr>
        <w:t>ŞİKÂYETİN ALINMASI</w:t>
      </w:r>
      <w:r>
        <w:rPr>
          <w:rFonts w:hint="default" w:ascii="Tahoma" w:hAnsi="Tahoma" w:cs="Tahoma"/>
          <w:b/>
          <w:color w:val="auto"/>
          <w:spacing w:val="-10"/>
          <w:sz w:val="20"/>
          <w:szCs w:val="20"/>
        </w:rPr>
        <w:t xml:space="preserve"> </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lang w:val="tr-TR"/>
        </w:rPr>
        <w:t xml:space="preserve"> DEMİRIŞIK TEKSTİL KONFEKSİYON SAN. VE TİC. A.Ş. ’nde çalışanlar için memnuniyet anketleri</w:t>
      </w:r>
      <w:r>
        <w:rPr>
          <w:rFonts w:hint="default" w:ascii="Tahoma" w:hAnsi="Tahoma" w:cs="Tahoma"/>
          <w:color w:val="auto"/>
          <w:sz w:val="20"/>
          <w:szCs w:val="20"/>
        </w:rPr>
        <w:t xml:space="preserve"> hazırlanmıştır. Ayrıca şikayetler Dilek ve </w:t>
      </w:r>
      <w:r>
        <w:rPr>
          <w:rFonts w:hint="default" w:ascii="Tahoma" w:hAnsi="Tahoma" w:cs="Tahoma"/>
          <w:color w:val="auto"/>
          <w:sz w:val="20"/>
          <w:szCs w:val="20"/>
          <w:lang w:val="tr-TR"/>
        </w:rPr>
        <w:t>Ş</w:t>
      </w:r>
      <w:r>
        <w:rPr>
          <w:rFonts w:hint="default" w:ascii="Tahoma" w:hAnsi="Tahoma" w:cs="Tahoma"/>
          <w:color w:val="auto"/>
          <w:sz w:val="20"/>
          <w:szCs w:val="20"/>
        </w:rPr>
        <w:t xml:space="preserve">ikayet </w:t>
      </w:r>
      <w:r>
        <w:rPr>
          <w:rFonts w:hint="default" w:ascii="Tahoma" w:hAnsi="Tahoma" w:cs="Tahoma"/>
          <w:color w:val="auto"/>
          <w:sz w:val="20"/>
          <w:szCs w:val="20"/>
          <w:lang w:val="tr-TR"/>
        </w:rPr>
        <w:t>K</w:t>
      </w:r>
      <w:r>
        <w:rPr>
          <w:rFonts w:hint="default" w:ascii="Tahoma" w:hAnsi="Tahoma" w:cs="Tahoma"/>
          <w:color w:val="auto"/>
          <w:sz w:val="20"/>
          <w:szCs w:val="20"/>
        </w:rPr>
        <w:t xml:space="preserve">utusuna atılarak İşveren </w:t>
      </w:r>
      <w:r>
        <w:rPr>
          <w:rFonts w:hint="default" w:ascii="Tahoma" w:hAnsi="Tahoma" w:cs="Tahoma"/>
          <w:color w:val="auto"/>
          <w:sz w:val="20"/>
          <w:szCs w:val="20"/>
          <w:lang w:val="tr-TR"/>
        </w:rPr>
        <w:t>T</w:t>
      </w:r>
      <w:r>
        <w:rPr>
          <w:rFonts w:hint="default" w:ascii="Tahoma" w:hAnsi="Tahoma" w:cs="Tahoma"/>
          <w:color w:val="auto"/>
          <w:sz w:val="20"/>
          <w:szCs w:val="20"/>
        </w:rPr>
        <w:t>emsilcisine ulaştırılır.</w:t>
      </w:r>
      <w:r>
        <w:rPr>
          <w:rFonts w:hint="default" w:ascii="Tahoma" w:hAnsi="Tahoma" w:cs="Tahoma"/>
          <w:color w:val="auto"/>
          <w:sz w:val="20"/>
          <w:szCs w:val="20"/>
          <w:lang w:val="tr-TR"/>
        </w:rPr>
        <w:t xml:space="preserve"> </w:t>
      </w:r>
      <w:r>
        <w:rPr>
          <w:rFonts w:hint="default" w:ascii="Tahoma" w:hAnsi="Tahoma" w:cs="Tahoma"/>
          <w:color w:val="auto"/>
          <w:sz w:val="20"/>
          <w:szCs w:val="20"/>
        </w:rPr>
        <w:t>Bunun yanında çalışan isterse “Çal</w:t>
      </w:r>
      <w:r>
        <w:rPr>
          <w:rFonts w:hint="default" w:ascii="Tahoma" w:hAnsi="Tahoma" w:cs="Tahoma"/>
          <w:color w:val="auto"/>
          <w:sz w:val="20"/>
          <w:szCs w:val="20"/>
          <w:lang w:val="tr-TR"/>
        </w:rPr>
        <w:t>ı</w:t>
      </w:r>
      <w:r>
        <w:rPr>
          <w:rFonts w:hint="default" w:ascii="Tahoma" w:hAnsi="Tahoma" w:cs="Tahoma"/>
          <w:color w:val="auto"/>
          <w:sz w:val="20"/>
          <w:szCs w:val="20"/>
        </w:rPr>
        <w:t>şan Ş</w:t>
      </w:r>
      <w:r>
        <w:rPr>
          <w:rFonts w:hint="default" w:ascii="Tahoma" w:hAnsi="Tahoma" w:cs="Tahoma"/>
          <w:color w:val="auto"/>
          <w:sz w:val="20"/>
          <w:szCs w:val="20"/>
          <w:lang w:val="tr-TR"/>
        </w:rPr>
        <w:t>i</w:t>
      </w:r>
      <w:r>
        <w:rPr>
          <w:rFonts w:hint="default" w:ascii="Tahoma" w:hAnsi="Tahoma" w:cs="Tahoma"/>
          <w:color w:val="auto"/>
          <w:sz w:val="20"/>
          <w:szCs w:val="20"/>
        </w:rPr>
        <w:t>kayet Formunu“nu doldurarak</w:t>
      </w:r>
      <w:r>
        <w:rPr>
          <w:rFonts w:hint="default" w:ascii="Tahoma" w:hAnsi="Tahoma" w:cs="Tahoma"/>
          <w:color w:val="auto"/>
          <w:sz w:val="20"/>
          <w:szCs w:val="20"/>
          <w:lang w:val="tr-TR"/>
        </w:rPr>
        <w:t xml:space="preserve"> </w:t>
      </w:r>
      <w:r>
        <w:rPr>
          <w:rFonts w:hint="default" w:ascii="Tahoma" w:hAnsi="Tahoma" w:cs="Tahoma"/>
          <w:color w:val="auto"/>
          <w:sz w:val="20"/>
          <w:szCs w:val="20"/>
        </w:rPr>
        <w:t>işveren temsilcisine / işçi temsilcisine veya İnsan Kaynakları Sorumlusuna bizzat elden de teslim edebilir</w:t>
      </w:r>
      <w:r>
        <w:rPr>
          <w:rFonts w:hint="default" w:ascii="Tahoma" w:hAnsi="Tahoma" w:cs="Tahoma"/>
          <w:color w:val="auto"/>
          <w:sz w:val="20"/>
          <w:szCs w:val="20"/>
          <w:lang w:val="tr-TR"/>
        </w:rPr>
        <w:t>.</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lang w:val="tr-TR"/>
        </w:rPr>
        <w:t xml:space="preserve">Yönetim temsilcisi, işçi temsilcisi ve İSG uzmanı </w:t>
      </w:r>
      <w:r>
        <w:rPr>
          <w:rFonts w:hint="default" w:ascii="Tahoma" w:hAnsi="Tahoma" w:cs="Tahoma"/>
          <w:color w:val="auto"/>
          <w:sz w:val="20"/>
          <w:szCs w:val="20"/>
        </w:rPr>
        <w:t>Dilek</w:t>
      </w:r>
      <w:r>
        <w:rPr>
          <w:rFonts w:hint="default" w:ascii="Tahoma" w:hAnsi="Tahoma" w:cs="Tahoma"/>
          <w:color w:val="auto"/>
          <w:sz w:val="20"/>
          <w:szCs w:val="20"/>
          <w:lang w:val="tr-TR"/>
        </w:rPr>
        <w:t xml:space="preserve"> ve</w:t>
      </w:r>
      <w:r>
        <w:rPr>
          <w:rFonts w:hint="default" w:ascii="Tahoma" w:hAnsi="Tahoma" w:cs="Tahoma"/>
          <w:color w:val="auto"/>
          <w:sz w:val="20"/>
          <w:szCs w:val="20"/>
        </w:rPr>
        <w:t xml:space="preserve"> Şikayet </w:t>
      </w:r>
      <w:r>
        <w:rPr>
          <w:rFonts w:hint="default" w:ascii="Tahoma" w:hAnsi="Tahoma" w:cs="Tahoma"/>
          <w:color w:val="auto"/>
          <w:sz w:val="20"/>
          <w:szCs w:val="20"/>
          <w:lang w:val="tr-TR"/>
        </w:rPr>
        <w:t>K</w:t>
      </w:r>
      <w:r>
        <w:rPr>
          <w:rFonts w:hint="default" w:ascii="Tahoma" w:hAnsi="Tahoma" w:cs="Tahoma"/>
          <w:color w:val="auto"/>
          <w:sz w:val="20"/>
          <w:szCs w:val="20"/>
        </w:rPr>
        <w:t>utusuna ayda bir bak</w:t>
      </w:r>
      <w:r>
        <w:rPr>
          <w:rFonts w:hint="default" w:ascii="Tahoma" w:hAnsi="Tahoma" w:cs="Tahoma"/>
          <w:color w:val="auto"/>
          <w:sz w:val="20"/>
          <w:szCs w:val="20"/>
          <w:lang w:val="tr-TR"/>
        </w:rPr>
        <w:t>arlar.</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rPr>
        <w:t xml:space="preserve">Gelen şikayetler </w:t>
      </w:r>
      <w:r>
        <w:rPr>
          <w:rFonts w:hint="default" w:ascii="Tahoma" w:hAnsi="Tahoma" w:cs="Tahoma"/>
          <w:color w:val="auto"/>
          <w:sz w:val="20"/>
          <w:szCs w:val="20"/>
          <w:lang w:val="tr-TR"/>
        </w:rPr>
        <w:t>belirlenen sorumlu</w:t>
      </w:r>
      <w:r>
        <w:rPr>
          <w:rFonts w:hint="default" w:ascii="Tahoma" w:hAnsi="Tahoma" w:cs="Tahoma"/>
          <w:color w:val="auto"/>
          <w:sz w:val="20"/>
          <w:szCs w:val="20"/>
        </w:rPr>
        <w:t xml:space="preserve"> tarafından kayıt altına alınır.</w:t>
      </w:r>
      <w:r>
        <w:rPr>
          <w:rFonts w:hint="default" w:ascii="Tahoma" w:hAnsi="Tahoma" w:cs="Tahoma"/>
          <w:color w:val="auto"/>
          <w:sz w:val="20"/>
          <w:szCs w:val="20"/>
          <w:lang w:val="tr-TR"/>
        </w:rPr>
        <w:t xml:space="preserve"> </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Aşağıda yer alan durumlarda yapılan şikâyetlerin aciliyeti önemi yüksek olarak kabul edilir</w:t>
      </w:r>
      <w:r>
        <w:rPr>
          <w:rFonts w:hint="default" w:ascii="Tahoma" w:hAnsi="Tahoma" w:cs="Tahoma"/>
          <w:color w:val="auto"/>
          <w:sz w:val="20"/>
          <w:szCs w:val="20"/>
          <w:lang w:val="tr-TR"/>
        </w:rPr>
        <w:t>,</w:t>
      </w:r>
    </w:p>
    <w:p>
      <w:pPr>
        <w:pStyle w:val="3"/>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20" w:leftChars="0" w:right="36" w:rightChars="18" w:hanging="42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Şikâyetçilerin üretim ve/</w:t>
      </w:r>
      <w:r>
        <w:rPr>
          <w:rFonts w:hint="default" w:ascii="Tahoma" w:hAnsi="Tahoma" w:cs="Tahoma"/>
          <w:color w:val="auto"/>
          <w:sz w:val="20"/>
          <w:szCs w:val="20"/>
          <w:lang w:val="tr-TR"/>
        </w:rPr>
        <w:t>ve</w:t>
      </w:r>
      <w:r>
        <w:rPr>
          <w:rFonts w:hint="default" w:ascii="Tahoma" w:hAnsi="Tahoma" w:cs="Tahoma"/>
          <w:color w:val="auto"/>
          <w:sz w:val="20"/>
          <w:szCs w:val="20"/>
        </w:rPr>
        <w:t>ya çalışma verimliliği durduran problemler</w:t>
      </w:r>
    </w:p>
    <w:p>
      <w:pPr>
        <w:pStyle w:val="14"/>
        <w:keepNext w:val="0"/>
        <w:keepLines w:val="0"/>
        <w:pageBreakBefore w:val="0"/>
        <w:widowControl/>
        <w:numPr>
          <w:ilvl w:val="0"/>
          <w:numId w:val="2"/>
        </w:numPr>
        <w:tabs>
          <w:tab w:val="left" w:pos="440"/>
        </w:tabs>
        <w:kinsoku/>
        <w:wordWrap/>
        <w:overflowPunct/>
        <w:topLinePunct w:val="0"/>
        <w:autoSpaceDE/>
        <w:autoSpaceDN/>
        <w:bidi w:val="0"/>
        <w:adjustRightInd/>
        <w:snapToGrid/>
        <w:spacing w:after="0" w:line="360" w:lineRule="auto"/>
        <w:ind w:left="420" w:leftChars="0" w:right="36" w:rightChars="18" w:hanging="42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Üretim ve verim kaybı yaratan kalite</w:t>
      </w:r>
      <w:r>
        <w:rPr>
          <w:rFonts w:hint="default" w:ascii="Tahoma" w:hAnsi="Tahoma" w:cs="Tahoma"/>
          <w:color w:val="auto"/>
          <w:spacing w:val="-4"/>
          <w:sz w:val="20"/>
          <w:szCs w:val="20"/>
        </w:rPr>
        <w:t xml:space="preserve"> </w:t>
      </w:r>
      <w:r>
        <w:rPr>
          <w:rFonts w:hint="default" w:ascii="Tahoma" w:hAnsi="Tahoma" w:cs="Tahoma"/>
          <w:color w:val="auto"/>
          <w:sz w:val="20"/>
          <w:szCs w:val="20"/>
        </w:rPr>
        <w:t>problemleri</w:t>
      </w:r>
    </w:p>
    <w:p>
      <w:pPr>
        <w:pStyle w:val="14"/>
        <w:keepNext w:val="0"/>
        <w:keepLines w:val="0"/>
        <w:pageBreakBefore w:val="0"/>
        <w:widowControl/>
        <w:numPr>
          <w:ilvl w:val="0"/>
          <w:numId w:val="2"/>
        </w:numPr>
        <w:tabs>
          <w:tab w:val="left" w:pos="440"/>
        </w:tabs>
        <w:kinsoku/>
        <w:wordWrap/>
        <w:overflowPunct/>
        <w:topLinePunct w:val="0"/>
        <w:autoSpaceDE/>
        <w:autoSpaceDN/>
        <w:bidi w:val="0"/>
        <w:adjustRightInd/>
        <w:snapToGrid/>
        <w:spacing w:after="0" w:line="360" w:lineRule="auto"/>
        <w:ind w:left="420" w:leftChars="0" w:right="36" w:rightChars="18" w:hanging="42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İnsan sağlığını riske eden</w:t>
      </w:r>
      <w:r>
        <w:rPr>
          <w:rFonts w:hint="default" w:ascii="Tahoma" w:hAnsi="Tahoma" w:cs="Tahoma"/>
          <w:color w:val="auto"/>
          <w:spacing w:val="-2"/>
          <w:sz w:val="20"/>
          <w:szCs w:val="20"/>
        </w:rPr>
        <w:t xml:space="preserve"> </w:t>
      </w:r>
      <w:r>
        <w:rPr>
          <w:rFonts w:hint="default" w:ascii="Tahoma" w:hAnsi="Tahoma" w:cs="Tahoma"/>
          <w:color w:val="auto"/>
          <w:sz w:val="20"/>
          <w:szCs w:val="20"/>
        </w:rPr>
        <w:t>problemler</w:t>
      </w:r>
    </w:p>
    <w:p>
      <w:pPr>
        <w:pStyle w:val="14"/>
        <w:keepNext w:val="0"/>
        <w:keepLines w:val="0"/>
        <w:pageBreakBefore w:val="0"/>
        <w:widowControl/>
        <w:numPr>
          <w:ilvl w:val="0"/>
          <w:numId w:val="2"/>
        </w:numPr>
        <w:tabs>
          <w:tab w:val="left" w:pos="400"/>
        </w:tabs>
        <w:kinsoku/>
        <w:wordWrap/>
        <w:overflowPunct/>
        <w:topLinePunct w:val="0"/>
        <w:autoSpaceDE/>
        <w:autoSpaceDN/>
        <w:bidi w:val="0"/>
        <w:adjustRightInd/>
        <w:snapToGrid/>
        <w:spacing w:after="0" w:line="360" w:lineRule="auto"/>
        <w:ind w:left="420" w:leftChars="0" w:right="36" w:rightChars="18" w:hanging="42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Sürekli aynı konuyu dair iletilen</w:t>
      </w:r>
      <w:r>
        <w:rPr>
          <w:rFonts w:hint="default" w:ascii="Tahoma" w:hAnsi="Tahoma" w:cs="Tahoma"/>
          <w:color w:val="auto"/>
          <w:spacing w:val="-3"/>
          <w:sz w:val="20"/>
          <w:szCs w:val="20"/>
        </w:rPr>
        <w:t xml:space="preserve"> </w:t>
      </w:r>
      <w:r>
        <w:rPr>
          <w:rFonts w:hint="default" w:ascii="Tahoma" w:hAnsi="Tahoma" w:cs="Tahoma"/>
          <w:color w:val="auto"/>
          <w:sz w:val="20"/>
          <w:szCs w:val="20"/>
        </w:rPr>
        <w:t>problemler</w:t>
      </w:r>
    </w:p>
    <w:p>
      <w:pPr>
        <w:pStyle w:val="3"/>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rPr>
      </w:pPr>
    </w:p>
    <w:p>
      <w:pPr>
        <w:pStyle w:val="14"/>
        <w:keepNext w:val="0"/>
        <w:keepLines w:val="0"/>
        <w:pageBreakBefore w:val="0"/>
        <w:widowControl/>
        <w:numPr>
          <w:ilvl w:val="0"/>
          <w:numId w:val="0"/>
        </w:numPr>
        <w:tabs>
          <w:tab w:val="left" w:pos="701"/>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lang w:val="tr-TR"/>
        </w:rPr>
        <w:t xml:space="preserve">5.3 </w:t>
      </w:r>
      <w:r>
        <w:rPr>
          <w:rFonts w:hint="default" w:ascii="Tahoma" w:hAnsi="Tahoma" w:cs="Tahoma"/>
          <w:b/>
          <w:color w:val="auto"/>
          <w:sz w:val="20"/>
          <w:szCs w:val="20"/>
        </w:rPr>
        <w:t>ŞİKÂYETİN İLK</w:t>
      </w:r>
      <w:r>
        <w:rPr>
          <w:rFonts w:hint="default" w:ascii="Tahoma" w:hAnsi="Tahoma" w:cs="Tahoma"/>
          <w:b/>
          <w:color w:val="auto"/>
          <w:spacing w:val="-1"/>
          <w:sz w:val="20"/>
          <w:szCs w:val="20"/>
        </w:rPr>
        <w:t xml:space="preserve"> </w:t>
      </w:r>
      <w:r>
        <w:rPr>
          <w:rFonts w:hint="default" w:ascii="Tahoma" w:hAnsi="Tahoma" w:cs="Tahoma"/>
          <w:b/>
          <w:color w:val="auto"/>
          <w:sz w:val="20"/>
          <w:szCs w:val="20"/>
        </w:rPr>
        <w:t>DEĞERLENDİRİLMESİ</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Dilek ve şikayet kutusuna atılan şikayet ve istekler ayda b</w:t>
      </w:r>
      <w:r>
        <w:rPr>
          <w:rFonts w:hint="default" w:ascii="Tahoma" w:hAnsi="Tahoma" w:cs="Tahoma"/>
          <w:color w:val="auto"/>
          <w:sz w:val="20"/>
          <w:szCs w:val="20"/>
          <w:lang w:val="tr-TR"/>
        </w:rPr>
        <w:t>ir yönetim temsilcisi, işçi temsilcisi ve İSG uzmanı tarafından</w:t>
      </w:r>
      <w:r>
        <w:rPr>
          <w:rFonts w:hint="default" w:ascii="Tahoma" w:hAnsi="Tahoma" w:cs="Tahoma"/>
          <w:color w:val="auto"/>
          <w:sz w:val="20"/>
          <w:szCs w:val="20"/>
        </w:rPr>
        <w:t xml:space="preserve"> açıl</w:t>
      </w:r>
      <w:r>
        <w:rPr>
          <w:rFonts w:hint="default" w:ascii="Tahoma" w:hAnsi="Tahoma" w:cs="Tahoma"/>
          <w:color w:val="auto"/>
          <w:sz w:val="20"/>
          <w:szCs w:val="20"/>
          <w:lang w:val="tr-TR"/>
        </w:rPr>
        <w:t>ır. Yönetim</w:t>
      </w:r>
      <w:r>
        <w:rPr>
          <w:rFonts w:hint="default" w:ascii="Tahoma" w:hAnsi="Tahoma" w:cs="Tahoma"/>
          <w:color w:val="auto"/>
          <w:sz w:val="20"/>
          <w:szCs w:val="20"/>
        </w:rPr>
        <w:t xml:space="preserve"> Temsilci tarafından kontrol edilir.</w:t>
      </w:r>
      <w:r>
        <w:rPr>
          <w:rFonts w:hint="default" w:ascii="Tahoma" w:hAnsi="Tahoma" w:cs="Tahoma"/>
          <w:color w:val="auto"/>
          <w:sz w:val="20"/>
          <w:szCs w:val="20"/>
          <w:lang w:val="tr-TR"/>
        </w:rPr>
        <w:t xml:space="preserve"> </w:t>
      </w:r>
      <w:r>
        <w:rPr>
          <w:rFonts w:hint="default" w:ascii="Tahoma" w:hAnsi="Tahoma" w:cs="Tahoma"/>
          <w:color w:val="auto"/>
          <w:sz w:val="20"/>
          <w:szCs w:val="20"/>
        </w:rPr>
        <w:t>Çözüm önerisi çalışan tarafından kabul edilirse, şikâyetle ilgili sonuç raporlarını yazar ve bu doğrultuda şikâyeti yönlendirir/kapatır.</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 xml:space="preserve">Şikayetçi ile yapılan görüşmeler belli bir nezaket çerçevesinde yapılır. </w:t>
      </w:r>
      <w:r>
        <w:rPr>
          <w:rFonts w:hint="default" w:ascii="Tahoma" w:hAnsi="Tahoma" w:cs="Tahoma"/>
          <w:color w:val="auto"/>
          <w:sz w:val="20"/>
          <w:szCs w:val="20"/>
          <w:lang w:val="tr-TR"/>
        </w:rPr>
        <w:t>Ş</w:t>
      </w:r>
      <w:r>
        <w:rPr>
          <w:rFonts w:hint="default" w:ascii="Tahoma" w:hAnsi="Tahoma" w:cs="Tahoma"/>
          <w:color w:val="auto"/>
          <w:sz w:val="20"/>
          <w:szCs w:val="20"/>
        </w:rPr>
        <w:t>ikayetçiye ait kişisel bilgiler bu kişilerin rızası olmadan açıklanmaz</w:t>
      </w:r>
      <w:r>
        <w:rPr>
          <w:rFonts w:hint="default" w:ascii="Tahoma" w:hAnsi="Tahoma" w:cs="Tahoma"/>
          <w:color w:val="auto"/>
          <w:sz w:val="20"/>
          <w:szCs w:val="20"/>
          <w:lang w:val="tr-TR"/>
        </w:rPr>
        <w:t>.</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p>
    <w:p>
      <w:pPr>
        <w:pStyle w:val="14"/>
        <w:keepNext w:val="0"/>
        <w:keepLines w:val="0"/>
        <w:pageBreakBefore w:val="0"/>
        <w:widowControl/>
        <w:numPr>
          <w:ilvl w:val="0"/>
          <w:numId w:val="0"/>
        </w:numPr>
        <w:tabs>
          <w:tab w:val="left" w:pos="768"/>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lang w:val="tr-TR"/>
        </w:rPr>
        <w:t xml:space="preserve">5.4 </w:t>
      </w:r>
      <w:r>
        <w:rPr>
          <w:rFonts w:hint="default" w:ascii="Tahoma" w:hAnsi="Tahoma" w:cs="Tahoma"/>
          <w:b/>
          <w:color w:val="auto"/>
          <w:sz w:val="20"/>
          <w:szCs w:val="20"/>
        </w:rPr>
        <w:t>ŞİKÂYETİN</w:t>
      </w:r>
      <w:r>
        <w:rPr>
          <w:rFonts w:hint="default" w:ascii="Tahoma" w:hAnsi="Tahoma" w:cs="Tahoma"/>
          <w:b/>
          <w:color w:val="auto"/>
          <w:spacing w:val="-10"/>
          <w:sz w:val="20"/>
          <w:szCs w:val="20"/>
        </w:rPr>
        <w:t xml:space="preserve"> </w:t>
      </w:r>
      <w:r>
        <w:rPr>
          <w:rFonts w:hint="default" w:ascii="Tahoma" w:hAnsi="Tahoma" w:cs="Tahoma"/>
          <w:b/>
          <w:color w:val="auto"/>
          <w:sz w:val="20"/>
          <w:szCs w:val="20"/>
        </w:rPr>
        <w:t>ARAŞTIRILMASI</w:t>
      </w: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rPr>
        <w:t>Şikâyet ile ilgili hızlı bir çözüm bulunamıyorsa, şikayetçinin yerinde incelemelerde bulunmak için Işveren Temsilcisi</w:t>
      </w:r>
      <w:r>
        <w:rPr>
          <w:rFonts w:hint="default" w:ascii="Tahoma" w:hAnsi="Tahoma" w:cs="Tahoma"/>
          <w:color w:val="auto"/>
          <w:spacing w:val="-7"/>
          <w:sz w:val="20"/>
          <w:szCs w:val="20"/>
        </w:rPr>
        <w:t xml:space="preserve"> </w:t>
      </w:r>
      <w:r>
        <w:rPr>
          <w:rFonts w:hint="default" w:ascii="Tahoma" w:hAnsi="Tahoma" w:cs="Tahoma"/>
          <w:color w:val="auto"/>
          <w:sz w:val="20"/>
          <w:szCs w:val="20"/>
        </w:rPr>
        <w:t>,Işçi</w:t>
      </w:r>
      <w:r>
        <w:rPr>
          <w:rFonts w:hint="default" w:ascii="Tahoma" w:hAnsi="Tahoma" w:cs="Tahoma"/>
          <w:color w:val="auto"/>
          <w:spacing w:val="-2"/>
          <w:sz w:val="20"/>
          <w:szCs w:val="20"/>
        </w:rPr>
        <w:t xml:space="preserve"> </w:t>
      </w:r>
      <w:r>
        <w:rPr>
          <w:rFonts w:hint="default" w:ascii="Tahoma" w:hAnsi="Tahoma" w:cs="Tahoma"/>
          <w:color w:val="auto"/>
          <w:sz w:val="20"/>
          <w:szCs w:val="20"/>
        </w:rPr>
        <w:t>Temsilcisi</w:t>
      </w:r>
      <w:r>
        <w:rPr>
          <w:rFonts w:hint="default" w:ascii="Tahoma" w:hAnsi="Tahoma" w:cs="Tahoma"/>
          <w:color w:val="auto"/>
          <w:sz w:val="20"/>
          <w:szCs w:val="20"/>
          <w:lang w:val="tr-TR"/>
        </w:rPr>
        <w:t xml:space="preserve"> </w:t>
      </w:r>
      <w:r>
        <w:rPr>
          <w:rFonts w:hint="default" w:ascii="Tahoma" w:hAnsi="Tahoma" w:cs="Tahoma"/>
          <w:color w:val="auto"/>
          <w:sz w:val="20"/>
          <w:szCs w:val="20"/>
        </w:rPr>
        <w:t>veya</w:t>
      </w:r>
      <w:r>
        <w:rPr>
          <w:rFonts w:hint="default" w:ascii="Tahoma" w:hAnsi="Tahoma" w:cs="Tahoma"/>
          <w:color w:val="auto"/>
          <w:spacing w:val="-1"/>
          <w:sz w:val="20"/>
          <w:szCs w:val="20"/>
        </w:rPr>
        <w:t xml:space="preserve"> </w:t>
      </w:r>
      <w:r>
        <w:rPr>
          <w:rFonts w:hint="default" w:ascii="Tahoma" w:hAnsi="Tahoma" w:cs="Tahoma"/>
          <w:color w:val="auto"/>
          <w:sz w:val="20"/>
          <w:szCs w:val="20"/>
        </w:rPr>
        <w:t>Insan</w:t>
      </w:r>
      <w:r>
        <w:rPr>
          <w:rFonts w:hint="default" w:ascii="Tahoma" w:hAnsi="Tahoma" w:cs="Tahoma"/>
          <w:color w:val="auto"/>
          <w:spacing w:val="-1"/>
          <w:sz w:val="20"/>
          <w:szCs w:val="20"/>
        </w:rPr>
        <w:t xml:space="preserve"> </w:t>
      </w:r>
      <w:r>
        <w:rPr>
          <w:rFonts w:hint="default" w:ascii="Tahoma" w:hAnsi="Tahoma" w:cs="Tahoma"/>
          <w:color w:val="auto"/>
          <w:sz w:val="20"/>
          <w:szCs w:val="20"/>
        </w:rPr>
        <w:t>Kaynakları</w:t>
      </w:r>
      <w:r>
        <w:rPr>
          <w:rFonts w:hint="default" w:ascii="Tahoma" w:hAnsi="Tahoma" w:cs="Tahoma"/>
          <w:color w:val="auto"/>
          <w:sz w:val="20"/>
          <w:szCs w:val="20"/>
          <w:lang w:val="tr-TR"/>
        </w:rPr>
        <w:t xml:space="preserve"> </w:t>
      </w:r>
      <w:r>
        <w:rPr>
          <w:rFonts w:hint="default" w:ascii="Tahoma" w:hAnsi="Tahoma" w:cs="Tahoma"/>
          <w:color w:val="auto"/>
          <w:sz w:val="20"/>
          <w:szCs w:val="20"/>
        </w:rPr>
        <w:t>Sorumlusu gerekli görüşme ve incelemeleri yapa</w:t>
      </w:r>
      <w:r>
        <w:rPr>
          <w:rFonts w:hint="default" w:ascii="Tahoma" w:hAnsi="Tahoma" w:cs="Tahoma"/>
          <w:color w:val="auto"/>
          <w:sz w:val="20"/>
          <w:szCs w:val="20"/>
          <w:lang w:val="tr-TR"/>
        </w:rPr>
        <w:t xml:space="preserve">r. </w:t>
      </w:r>
      <w:r>
        <w:rPr>
          <w:rFonts w:hint="default" w:ascii="Tahoma" w:hAnsi="Tahoma" w:cs="Tahoma"/>
          <w:color w:val="auto"/>
          <w:sz w:val="20"/>
          <w:szCs w:val="20"/>
        </w:rPr>
        <w:t xml:space="preserve">İşveren </w:t>
      </w:r>
      <w:r>
        <w:rPr>
          <w:rFonts w:hint="default" w:ascii="Tahoma" w:hAnsi="Tahoma" w:cs="Tahoma"/>
          <w:color w:val="auto"/>
          <w:spacing w:val="-4"/>
          <w:sz w:val="20"/>
          <w:szCs w:val="20"/>
        </w:rPr>
        <w:t xml:space="preserve">Temsilcisi </w:t>
      </w:r>
      <w:r>
        <w:rPr>
          <w:rFonts w:hint="default" w:ascii="Tahoma" w:hAnsi="Tahoma" w:cs="Tahoma"/>
          <w:color w:val="auto"/>
          <w:sz w:val="20"/>
          <w:szCs w:val="20"/>
        </w:rPr>
        <w:t>bu bilgiler ışığında raporu hazırlar ve üst yönetime</w:t>
      </w:r>
      <w:r>
        <w:rPr>
          <w:rFonts w:hint="default" w:ascii="Tahoma" w:hAnsi="Tahoma" w:cs="Tahoma"/>
          <w:color w:val="auto"/>
          <w:spacing w:val="-3"/>
          <w:sz w:val="20"/>
          <w:szCs w:val="20"/>
        </w:rPr>
        <w:t xml:space="preserve"> </w:t>
      </w:r>
      <w:r>
        <w:rPr>
          <w:rFonts w:hint="default" w:ascii="Tahoma" w:hAnsi="Tahoma" w:cs="Tahoma"/>
          <w:color w:val="auto"/>
          <w:sz w:val="20"/>
          <w:szCs w:val="20"/>
        </w:rPr>
        <w:t>sunar</w:t>
      </w:r>
      <w:r>
        <w:rPr>
          <w:rFonts w:hint="default" w:ascii="Tahoma" w:hAnsi="Tahoma" w:cs="Tahoma"/>
          <w:color w:val="auto"/>
          <w:sz w:val="20"/>
          <w:szCs w:val="20"/>
          <w:lang w:val="tr-TR"/>
        </w:rPr>
        <w:t>.</w:t>
      </w: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b/>
          <w:bCs/>
          <w:color w:val="auto"/>
          <w:sz w:val="20"/>
          <w:szCs w:val="20"/>
          <w:lang w:val="tr-TR"/>
        </w:rPr>
      </w:pPr>
      <w:r>
        <w:rPr>
          <w:rFonts w:hint="default" w:ascii="Tahoma" w:hAnsi="Tahoma" w:cs="Tahoma"/>
          <w:b/>
          <w:bCs/>
          <w:color w:val="auto"/>
          <w:sz w:val="20"/>
          <w:szCs w:val="20"/>
          <w:lang w:val="tr-TR"/>
        </w:rPr>
        <w:t>5.5 İSİMSİZ VE ÇÖZÜLEMEYEN ŞIKAYETLERIN ELE ALINMASI</w:t>
      </w: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lang w:val="tr-TR" w:eastAsia="en-US"/>
        </w:rPr>
        <w:t>DEMİRIŞIK TEKSTİL KONFEKSİYON SAN. VE TİC. A.Ş. ’</w:t>
      </w:r>
      <w:r>
        <w:rPr>
          <w:rFonts w:hint="default" w:ascii="Tahoma" w:hAnsi="Tahoma" w:cs="Tahoma"/>
          <w:color w:val="auto"/>
          <w:sz w:val="20"/>
          <w:szCs w:val="20"/>
          <w:lang w:val="tr-TR"/>
        </w:rPr>
        <w:t xml:space="preserve">nde sosyal sorumluluk standardı dahilinde şikayette bulunan kişilerin isim belirtme zorunluluğu yoktur. </w:t>
      </w: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lang w:val="tr-TR"/>
        </w:rPr>
        <w:t>Bu durumda şikayet ele alınır ve genel bir çözüm bulunmaya çalışılır. Bulunan çözüm tüm personele sunulur ve çözümün kabul olması akabinde şikayet kapatılır.</w:t>
      </w: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lang w:val="tr-TR"/>
        </w:rPr>
        <w:t>Gelen şikayetler için işçi temsilcisi, yönetim temsilcisinin bilgisi dahilinde, eğer şikayette bulunan işçi belliyse, şikayet sahibine ortak bir çözüm sunar. İşçi temsilcisinin işçilerle kendi arasında çözemediği şikayetler yönetim temsilcisine iletilir. Yönetim temsilcisi, işçi temsilcisi ve eğer şikayette bulunan işçi belliyse, şikayet sahibi ile toplantı yapar ve ortak bir ortak bir çözümde mutabık kalmaya çalışılır. Yönetim temsilcisi ile çözülemeyen sorunlar insan kaynaklarına aktarılır; akabinde İnsan Kaynakları Sorumlusu ile toplantı yapılır ve ortak bir karar alınmaya çalışılır. Mevcut şikayet İnsan Kaynakları ile de çözülemediyse şikayete bir çözüm bulmak amacıyla Genel Müdüre danışılır ve Genel Müdürün sunduğu çözüm şikayet sahibine aktarılır. Tüm bu talimatlar sonrasında üst yönetim ve şikayet sahibi ortak bir çözümde buluşur.</w:t>
      </w:r>
    </w:p>
    <w:p>
      <w:pPr>
        <w:pStyle w:val="3"/>
        <w:keepNext w:val="0"/>
        <w:keepLines w:val="0"/>
        <w:pageBreakBefore w:val="0"/>
        <w:widowControl/>
        <w:tabs>
          <w:tab w:val="left" w:pos="6013"/>
          <w:tab w:val="left" w:pos="8939"/>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p>
    <w:p>
      <w:pPr>
        <w:pStyle w:val="14"/>
        <w:keepNext w:val="0"/>
        <w:keepLines w:val="0"/>
        <w:pageBreakBefore w:val="0"/>
        <w:widowControl/>
        <w:numPr>
          <w:ilvl w:val="0"/>
          <w:numId w:val="0"/>
        </w:numPr>
        <w:tabs>
          <w:tab w:val="left" w:pos="768"/>
        </w:tabs>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b/>
          <w:color w:val="auto"/>
          <w:sz w:val="20"/>
          <w:szCs w:val="20"/>
        </w:rPr>
      </w:pPr>
      <w:r>
        <w:rPr>
          <w:rFonts w:hint="default" w:ascii="Tahoma" w:hAnsi="Tahoma" w:cs="Tahoma"/>
          <w:b/>
          <w:color w:val="auto"/>
          <w:sz w:val="20"/>
          <w:szCs w:val="20"/>
          <w:lang w:val="tr-TR"/>
        </w:rPr>
        <w:t xml:space="preserve">5.6 </w:t>
      </w:r>
      <w:r>
        <w:rPr>
          <w:rFonts w:hint="default" w:ascii="Tahoma" w:hAnsi="Tahoma" w:cs="Tahoma"/>
          <w:b/>
          <w:color w:val="auto"/>
          <w:sz w:val="20"/>
          <w:szCs w:val="20"/>
        </w:rPr>
        <w:t xml:space="preserve">ÇALIŞAN İLE </w:t>
      </w:r>
      <w:r>
        <w:rPr>
          <w:rFonts w:hint="default" w:ascii="Tahoma" w:hAnsi="Tahoma" w:cs="Tahoma"/>
          <w:b/>
          <w:color w:val="auto"/>
          <w:spacing w:val="-4"/>
          <w:sz w:val="20"/>
          <w:szCs w:val="20"/>
        </w:rPr>
        <w:t xml:space="preserve">MUTABAKATIN </w:t>
      </w:r>
      <w:r>
        <w:rPr>
          <w:rFonts w:hint="default" w:ascii="Tahoma" w:hAnsi="Tahoma" w:cs="Tahoma"/>
          <w:b/>
          <w:color w:val="auto"/>
          <w:sz w:val="20"/>
          <w:szCs w:val="20"/>
        </w:rPr>
        <w:t xml:space="preserve">SAĞLANMASI </w:t>
      </w:r>
      <w:r>
        <w:rPr>
          <w:rFonts w:hint="default" w:ascii="Tahoma" w:hAnsi="Tahoma" w:cs="Tahoma"/>
          <w:b/>
          <w:color w:val="auto"/>
          <w:sz w:val="20"/>
          <w:szCs w:val="20"/>
          <w:lang w:val="tr-TR"/>
        </w:rPr>
        <w:t>VE</w:t>
      </w:r>
      <w:r>
        <w:rPr>
          <w:rFonts w:hint="default" w:ascii="Tahoma" w:hAnsi="Tahoma" w:cs="Tahoma"/>
          <w:b/>
          <w:color w:val="auto"/>
          <w:spacing w:val="0"/>
          <w:sz w:val="20"/>
          <w:szCs w:val="20"/>
        </w:rPr>
        <w:t xml:space="preserve"> </w:t>
      </w:r>
      <w:r>
        <w:rPr>
          <w:rFonts w:hint="default" w:ascii="Tahoma" w:hAnsi="Tahoma" w:cs="Tahoma"/>
          <w:b/>
          <w:color w:val="auto"/>
          <w:sz w:val="20"/>
          <w:szCs w:val="20"/>
        </w:rPr>
        <w:t>İZLEME</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 xml:space="preserve">İşveren </w:t>
      </w:r>
      <w:r>
        <w:rPr>
          <w:rFonts w:hint="default" w:ascii="Tahoma" w:hAnsi="Tahoma" w:cs="Tahoma"/>
          <w:color w:val="auto"/>
          <w:sz w:val="20"/>
          <w:szCs w:val="20"/>
          <w:lang w:val="tr-TR"/>
        </w:rPr>
        <w:t>T</w:t>
      </w:r>
      <w:r>
        <w:rPr>
          <w:rFonts w:hint="default" w:ascii="Tahoma" w:hAnsi="Tahoma" w:cs="Tahoma"/>
          <w:color w:val="auto"/>
          <w:sz w:val="20"/>
          <w:szCs w:val="20"/>
        </w:rPr>
        <w:t>emsilcisi şikayet ile önerdiği çözümün çalışan tarafından uygun bulunması halinde mutabakat sağlanır ve mutabık kalınan çözüm en kısa sürede ilgili bölüm tarafından uygulamaya alınır.</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lang w:val="tr-TR"/>
        </w:rPr>
      </w:pPr>
      <w:r>
        <w:rPr>
          <w:rFonts w:hint="default" w:ascii="Tahoma" w:hAnsi="Tahoma" w:cs="Tahoma"/>
          <w:color w:val="auto"/>
          <w:sz w:val="20"/>
          <w:szCs w:val="20"/>
        </w:rPr>
        <w:t xml:space="preserve">Çalışanın sunulan çözüm önerisini uygun bulmaması ve mutabakat sağlanamaması halinde İşveren </w:t>
      </w:r>
      <w:r>
        <w:rPr>
          <w:rFonts w:hint="default" w:ascii="Tahoma" w:hAnsi="Tahoma" w:cs="Tahoma"/>
          <w:color w:val="auto"/>
          <w:sz w:val="20"/>
          <w:szCs w:val="20"/>
          <w:lang w:val="tr-TR"/>
        </w:rPr>
        <w:t>Te</w:t>
      </w:r>
      <w:r>
        <w:rPr>
          <w:rFonts w:hint="default" w:ascii="Tahoma" w:hAnsi="Tahoma" w:cs="Tahoma"/>
          <w:color w:val="auto"/>
          <w:sz w:val="20"/>
          <w:szCs w:val="20"/>
        </w:rPr>
        <w:t>msilcisi varsa alternatif çözüm önerisini şikayetçiye sunar</w:t>
      </w:r>
      <w:r>
        <w:rPr>
          <w:rFonts w:hint="default" w:ascii="Tahoma" w:hAnsi="Tahoma" w:cs="Tahoma"/>
          <w:color w:val="auto"/>
          <w:sz w:val="20"/>
          <w:szCs w:val="20"/>
          <w:lang w:val="tr-TR"/>
        </w:rPr>
        <w:t>.</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36" w:rightChars="18" w:firstLine="0" w:firstLineChars="0"/>
        <w:jc w:val="both"/>
        <w:textAlignment w:val="auto"/>
        <w:outlineLvl w:val="9"/>
        <w:rPr>
          <w:rFonts w:hint="default" w:ascii="Tahoma" w:hAnsi="Tahoma" w:cs="Tahoma"/>
          <w:color w:val="auto"/>
          <w:sz w:val="20"/>
          <w:szCs w:val="20"/>
        </w:rPr>
      </w:pPr>
      <w:r>
        <w:rPr>
          <w:rFonts w:hint="default" w:ascii="Tahoma" w:hAnsi="Tahoma" w:cs="Tahoma"/>
          <w:color w:val="auto"/>
          <w:sz w:val="20"/>
          <w:szCs w:val="20"/>
        </w:rPr>
        <w:t>Açık kalan şikayetler değerlendirme dönemlerinde izlenmeye devam edilir ve şikayet tarihinden itibaren 1 yıl içerisinde tekrarlanmaması halinde şikayet kapatılır.</w:t>
      </w:r>
    </w:p>
    <w:p>
      <w:pPr>
        <w:spacing w:before="216" w:line="360" w:lineRule="auto"/>
        <w:ind w:left="0" w:leftChars="0" w:right="36" w:rightChars="18" w:firstLine="0" w:firstLineChars="0"/>
        <w:jc w:val="both"/>
        <w:rPr>
          <w:rFonts w:hint="default" w:ascii="Tahoma" w:hAnsi="Tahoma" w:cs="Tahoma"/>
          <w:b/>
          <w:color w:val="auto"/>
          <w:sz w:val="20"/>
          <w:szCs w:val="20"/>
        </w:rPr>
      </w:pPr>
      <w:r>
        <w:rPr>
          <w:rFonts w:hint="default" w:ascii="Tahoma" w:hAnsi="Tahoma" w:cs="Tahoma"/>
          <w:b/>
          <w:color w:val="auto"/>
          <w:sz w:val="20"/>
          <w:szCs w:val="20"/>
          <w:lang w:val="tr-TR"/>
        </w:rPr>
        <w:t xml:space="preserve">5.7 </w:t>
      </w:r>
      <w:r>
        <w:rPr>
          <w:rFonts w:hint="default" w:ascii="Tahoma" w:hAnsi="Tahoma" w:cs="Tahoma"/>
          <w:b/>
          <w:color w:val="auto"/>
          <w:sz w:val="20"/>
          <w:szCs w:val="20"/>
        </w:rPr>
        <w:t>RAPORLAMALAR</w:t>
      </w:r>
    </w:p>
    <w:p>
      <w:pPr>
        <w:pStyle w:val="3"/>
        <w:spacing w:line="360" w:lineRule="auto"/>
        <w:ind w:left="0" w:leftChars="0" w:right="36" w:rightChars="18" w:firstLine="0" w:firstLineChars="0"/>
        <w:jc w:val="both"/>
        <w:rPr>
          <w:rFonts w:hint="default" w:ascii="Tahoma" w:hAnsi="Tahoma" w:cs="Tahoma"/>
          <w:color w:val="auto"/>
          <w:sz w:val="20"/>
          <w:szCs w:val="20"/>
        </w:rPr>
      </w:pPr>
      <w:r>
        <w:rPr>
          <w:rFonts w:hint="default" w:ascii="Tahoma" w:hAnsi="Tahoma" w:cs="Tahoma"/>
          <w:color w:val="auto"/>
          <w:sz w:val="20"/>
          <w:szCs w:val="20"/>
        </w:rPr>
        <w:t xml:space="preserve">İşveren </w:t>
      </w:r>
      <w:r>
        <w:rPr>
          <w:rFonts w:hint="default" w:ascii="Tahoma" w:hAnsi="Tahoma" w:cs="Tahoma"/>
          <w:color w:val="auto"/>
          <w:sz w:val="20"/>
          <w:szCs w:val="20"/>
          <w:lang w:val="tr-TR"/>
        </w:rPr>
        <w:t>T</w:t>
      </w:r>
      <w:r>
        <w:rPr>
          <w:rFonts w:hint="default" w:ascii="Tahoma" w:hAnsi="Tahoma" w:cs="Tahoma"/>
          <w:color w:val="auto"/>
          <w:sz w:val="20"/>
          <w:szCs w:val="20"/>
        </w:rPr>
        <w:t xml:space="preserve">emsilcisi şikayetlerle ilgili en az 6 aylık periyotlardan az olmamak şartı </w:t>
      </w:r>
      <w:r>
        <w:rPr>
          <w:rFonts w:hint="default" w:ascii="Tahoma" w:hAnsi="Tahoma" w:cs="Tahoma"/>
          <w:b w:val="0"/>
          <w:bCs/>
          <w:i w:val="0"/>
          <w:iCs/>
          <w:color w:val="auto"/>
          <w:sz w:val="20"/>
          <w:szCs w:val="20"/>
          <w:u w:val="thick" w:color="404040"/>
        </w:rPr>
        <w:t>Yönetimi Gözden Geçirmesi Toplantısı</w:t>
      </w:r>
      <w:r>
        <w:rPr>
          <w:rFonts w:hint="default" w:ascii="Tahoma" w:hAnsi="Tahoma" w:cs="Tahoma"/>
          <w:b w:val="0"/>
          <w:bCs/>
          <w:i w:val="0"/>
          <w:iCs/>
          <w:color w:val="auto"/>
          <w:sz w:val="20"/>
          <w:szCs w:val="20"/>
        </w:rPr>
        <w:t xml:space="preserve"> </w:t>
      </w:r>
      <w:r>
        <w:rPr>
          <w:rFonts w:hint="default" w:ascii="Tahoma" w:hAnsi="Tahoma" w:cs="Tahoma"/>
          <w:color w:val="auto"/>
          <w:sz w:val="20"/>
          <w:szCs w:val="20"/>
        </w:rPr>
        <w:t>ile şikayetler hakkında bilgilendirmeler ve değerlendirmeler yapar. Şikayetlerle ilgili olarak fabrikada toplantı düzenleyebilir ve bir önceki döneme ait durumu katılımcılarla paylaşabilir.</w:t>
      </w:r>
    </w:p>
    <w:p>
      <w:pPr>
        <w:pStyle w:val="14"/>
        <w:numPr>
          <w:ilvl w:val="0"/>
          <w:numId w:val="0"/>
        </w:numPr>
        <w:tabs>
          <w:tab w:val="left" w:pos="868"/>
        </w:tabs>
        <w:spacing w:before="264" w:after="0" w:line="360" w:lineRule="auto"/>
        <w:ind w:right="36" w:rightChars="18"/>
        <w:jc w:val="both"/>
        <w:rPr>
          <w:rFonts w:hint="default" w:ascii="Tahoma" w:hAnsi="Tahoma" w:cs="Tahoma"/>
          <w:b/>
          <w:color w:val="auto"/>
          <w:sz w:val="20"/>
          <w:szCs w:val="20"/>
        </w:rPr>
      </w:pPr>
      <w:r>
        <w:rPr>
          <w:rFonts w:hint="default" w:ascii="Tahoma" w:hAnsi="Tahoma" w:cs="Tahoma"/>
          <w:b/>
          <w:color w:val="auto"/>
          <w:sz w:val="20"/>
          <w:szCs w:val="20"/>
          <w:lang w:val="tr-TR"/>
        </w:rPr>
        <w:t xml:space="preserve">5.8 </w:t>
      </w:r>
      <w:r>
        <w:rPr>
          <w:rFonts w:hint="default" w:ascii="Tahoma" w:hAnsi="Tahoma" w:cs="Tahoma"/>
          <w:b/>
          <w:color w:val="auto"/>
          <w:sz w:val="20"/>
          <w:szCs w:val="20"/>
        </w:rPr>
        <w:t>ŞİKÂYETLERİ ELE ALMA SÜRECİ İLE İLGİLİ MEMNUNİYET SEVİYESİNİN</w:t>
      </w:r>
      <w:r>
        <w:rPr>
          <w:rFonts w:hint="default" w:ascii="Tahoma" w:hAnsi="Tahoma" w:cs="Tahoma"/>
          <w:b/>
          <w:color w:val="auto"/>
          <w:spacing w:val="-34"/>
          <w:sz w:val="20"/>
          <w:szCs w:val="20"/>
        </w:rPr>
        <w:t xml:space="preserve"> </w:t>
      </w:r>
      <w:r>
        <w:rPr>
          <w:rFonts w:hint="default" w:ascii="Tahoma" w:hAnsi="Tahoma" w:cs="Tahoma"/>
          <w:b/>
          <w:color w:val="auto"/>
          <w:sz w:val="20"/>
          <w:szCs w:val="20"/>
        </w:rPr>
        <w:t>ÖLÇÜLMESİ</w:t>
      </w:r>
    </w:p>
    <w:p>
      <w:pPr>
        <w:pStyle w:val="3"/>
        <w:spacing w:line="360" w:lineRule="auto"/>
        <w:ind w:left="0" w:leftChars="0" w:right="36" w:rightChars="18" w:firstLine="0" w:firstLineChars="0"/>
        <w:jc w:val="both"/>
        <w:rPr>
          <w:rFonts w:hint="default" w:ascii="Tahoma" w:hAnsi="Tahoma" w:cs="Tahoma"/>
          <w:color w:val="0000FF"/>
          <w:sz w:val="20"/>
          <w:szCs w:val="20"/>
        </w:rPr>
      </w:pPr>
      <w:r>
        <w:rPr>
          <w:rFonts w:hint="default" w:ascii="Tahoma" w:hAnsi="Tahoma" w:cs="Tahoma"/>
          <w:color w:val="auto"/>
          <w:sz w:val="20"/>
          <w:szCs w:val="20"/>
          <w:lang w:val="tr-TR"/>
        </w:rPr>
        <w:t xml:space="preserve"> DEMİRIŞIK TEKSTİL KONFEKSİYON SAN. VE TİC. A.Ş. ’nde </w:t>
      </w:r>
      <w:r>
        <w:rPr>
          <w:rFonts w:hint="default" w:ascii="Tahoma" w:hAnsi="Tahoma" w:cs="Tahoma"/>
          <w:color w:val="auto"/>
          <w:sz w:val="20"/>
          <w:szCs w:val="20"/>
        </w:rPr>
        <w:t xml:space="preserve">şikâyetçilerin memnuniyet seviyelerini belirlemek için anket düzenlenir. Anket sonuçları İşveren </w:t>
      </w:r>
      <w:r>
        <w:rPr>
          <w:rFonts w:hint="default" w:ascii="Tahoma" w:hAnsi="Tahoma" w:cs="Tahoma"/>
          <w:color w:val="auto"/>
          <w:sz w:val="20"/>
          <w:szCs w:val="20"/>
          <w:lang w:val="tr-TR"/>
        </w:rPr>
        <w:t>T</w:t>
      </w:r>
      <w:r>
        <w:rPr>
          <w:rFonts w:hint="default" w:ascii="Tahoma" w:hAnsi="Tahoma" w:cs="Tahoma"/>
          <w:color w:val="auto"/>
          <w:sz w:val="20"/>
          <w:szCs w:val="20"/>
        </w:rPr>
        <w:t>emsilcisi tarafından değerlendirilir ve tespit edilen uygunsuzlukları Düzeltici Faaliyetler başlatılabilir.</w:t>
      </w:r>
      <w:r>
        <w:rPr>
          <w:rFonts w:hint="default" w:ascii="Tahoma" w:hAnsi="Tahoma" w:cs="Tahoma"/>
          <w:color w:val="auto"/>
          <w:sz w:val="20"/>
          <w:szCs w:val="20"/>
          <w:lang w:val="tr-TR"/>
        </w:rPr>
        <w:t xml:space="preserve"> </w:t>
      </w:r>
      <w:r>
        <w:rPr>
          <w:rFonts w:hint="default" w:ascii="Tahoma" w:hAnsi="Tahoma" w:cs="Tahoma"/>
          <w:color w:val="auto"/>
          <w:sz w:val="20"/>
          <w:szCs w:val="20"/>
        </w:rPr>
        <w:t>Ayrıca 6 ayda bir çift yönlü şikayet dinleme toplantılarında bir önceki döneme ait durumu katılımcılarla paylaşarak memnuniyet seviyesi ölçülür.</w:t>
      </w:r>
    </w:p>
    <w:p>
      <w:pPr>
        <w:pStyle w:val="3"/>
        <w:spacing w:line="360" w:lineRule="auto"/>
        <w:ind w:left="0" w:leftChars="0" w:right="36" w:rightChars="18" w:firstLine="0" w:firstLineChars="0"/>
        <w:jc w:val="both"/>
        <w:rPr>
          <w:rFonts w:hint="default" w:ascii="Tahoma" w:hAnsi="Tahoma" w:cs="Tahoma"/>
          <w:color w:val="auto"/>
          <w:sz w:val="20"/>
          <w:szCs w:val="20"/>
        </w:rPr>
      </w:pPr>
      <w:r>
        <w:rPr>
          <w:rFonts w:hint="default" w:ascii="Tahoma" w:hAnsi="Tahoma" w:cs="Tahoma"/>
          <w:color w:val="auto"/>
          <w:sz w:val="20"/>
          <w:szCs w:val="20"/>
        </w:rPr>
        <w:t>Yapılan anketler, anket değerlendirmeleri ve alınan aksiyonlar düzenli olarak Yönetimi Gözden Geçirmesi toplantılarında görüşülür/değerlendirilir.</w:t>
      </w:r>
    </w:p>
    <w:p>
      <w:pPr>
        <w:pStyle w:val="14"/>
        <w:numPr>
          <w:ilvl w:val="0"/>
          <w:numId w:val="0"/>
        </w:numPr>
        <w:tabs>
          <w:tab w:val="left" w:pos="900"/>
          <w:tab w:val="left" w:pos="901"/>
        </w:tabs>
        <w:spacing w:before="216" w:after="0" w:line="360" w:lineRule="auto"/>
        <w:ind w:left="0" w:leftChars="0" w:right="36" w:rightChars="18" w:firstLine="0" w:firstLineChars="0"/>
        <w:jc w:val="both"/>
        <w:rPr>
          <w:rFonts w:hint="default" w:ascii="Tahoma" w:hAnsi="Tahoma" w:cs="Tahoma"/>
          <w:b/>
          <w:color w:val="auto"/>
          <w:sz w:val="20"/>
          <w:szCs w:val="20"/>
        </w:rPr>
      </w:pPr>
      <w:r>
        <w:rPr>
          <w:rFonts w:hint="default" w:ascii="Tahoma" w:hAnsi="Tahoma" w:cs="Tahoma"/>
          <w:b/>
          <w:color w:val="auto"/>
          <w:sz w:val="20"/>
          <w:szCs w:val="20"/>
          <w:lang w:val="tr-TR"/>
        </w:rPr>
        <w:t xml:space="preserve">5.9 </w:t>
      </w:r>
      <w:r>
        <w:rPr>
          <w:rFonts w:hint="default" w:ascii="Tahoma" w:hAnsi="Tahoma" w:cs="Tahoma"/>
          <w:b/>
          <w:color w:val="auto"/>
          <w:sz w:val="20"/>
          <w:szCs w:val="20"/>
        </w:rPr>
        <w:t>ÇALIŞAN MEMNUNİYET ANKETLERİNİN</w:t>
      </w:r>
      <w:r>
        <w:rPr>
          <w:rFonts w:hint="default" w:ascii="Tahoma" w:hAnsi="Tahoma" w:cs="Tahoma"/>
          <w:b/>
          <w:color w:val="auto"/>
          <w:spacing w:val="-11"/>
          <w:sz w:val="20"/>
          <w:szCs w:val="20"/>
        </w:rPr>
        <w:t xml:space="preserve"> </w:t>
      </w:r>
      <w:r>
        <w:rPr>
          <w:rFonts w:hint="default" w:ascii="Tahoma" w:hAnsi="Tahoma" w:cs="Tahoma"/>
          <w:b/>
          <w:color w:val="auto"/>
          <w:sz w:val="20"/>
          <w:szCs w:val="20"/>
        </w:rPr>
        <w:t>DEĞERLENDİRİLMESİ</w:t>
      </w:r>
    </w:p>
    <w:p>
      <w:pPr>
        <w:pStyle w:val="3"/>
        <w:spacing w:line="360" w:lineRule="auto"/>
        <w:ind w:left="0" w:leftChars="0" w:right="36" w:rightChars="18" w:firstLine="0" w:firstLineChars="0"/>
        <w:jc w:val="both"/>
        <w:rPr>
          <w:rFonts w:hint="default" w:ascii="Tahoma" w:hAnsi="Tahoma" w:cs="Tahoma"/>
          <w:color w:val="auto"/>
          <w:sz w:val="20"/>
          <w:szCs w:val="20"/>
        </w:rPr>
      </w:pPr>
      <w:r>
        <w:rPr>
          <w:rFonts w:hint="default" w:ascii="Tahoma" w:hAnsi="Tahoma" w:cs="Tahoma"/>
          <w:color w:val="auto"/>
          <w:sz w:val="20"/>
          <w:szCs w:val="20"/>
        </w:rPr>
        <w:t>Çalışan memnuniyet anketleri yılda en az bir defa olarak İşveren Temsilcisi organizasyonunda gerçekleştirilir. İnsan Kaynakları Sorumlusu ve Işçi Temsilcisi ile ortak hareket edilir.</w:t>
      </w:r>
    </w:p>
    <w:p>
      <w:pPr>
        <w:pStyle w:val="3"/>
        <w:spacing w:line="360" w:lineRule="auto"/>
        <w:ind w:left="0" w:leftChars="0" w:right="36" w:rightChars="18" w:firstLine="0" w:firstLineChars="0"/>
        <w:jc w:val="both"/>
        <w:rPr>
          <w:rFonts w:hint="default" w:ascii="Tahoma" w:hAnsi="Tahoma" w:cs="Tahoma"/>
          <w:color w:val="auto"/>
          <w:sz w:val="20"/>
          <w:szCs w:val="20"/>
        </w:rPr>
      </w:pPr>
    </w:p>
    <w:p>
      <w:pPr>
        <w:pStyle w:val="3"/>
        <w:spacing w:line="360" w:lineRule="auto"/>
        <w:ind w:left="0" w:leftChars="0" w:right="36" w:rightChars="18" w:firstLine="0" w:firstLineChars="0"/>
        <w:jc w:val="both"/>
        <w:rPr>
          <w:rFonts w:hint="default" w:ascii="Tahoma" w:hAnsi="Tahoma" w:cs="Tahoma"/>
          <w:b/>
          <w:bCs/>
          <w:color w:val="auto"/>
          <w:sz w:val="20"/>
          <w:szCs w:val="20"/>
          <w:lang w:val="tr-TR"/>
        </w:rPr>
      </w:pPr>
      <w:r>
        <w:rPr>
          <w:rFonts w:hint="default" w:ascii="Tahoma" w:hAnsi="Tahoma" w:cs="Tahoma"/>
          <w:b/>
          <w:bCs/>
          <w:color w:val="auto"/>
          <w:sz w:val="20"/>
          <w:szCs w:val="20"/>
          <w:lang w:val="tr-TR"/>
        </w:rPr>
        <w:t xml:space="preserve">5.10 </w:t>
      </w:r>
      <w:r>
        <w:rPr>
          <w:rFonts w:hint="default" w:ascii="Tahoma" w:hAnsi="Tahoma" w:cs="Tahoma"/>
          <w:b/>
          <w:bCs/>
          <w:color w:val="auto"/>
          <w:sz w:val="20"/>
          <w:szCs w:val="20"/>
        </w:rPr>
        <w:t>D</w:t>
      </w:r>
      <w:r>
        <w:rPr>
          <w:rFonts w:hint="default" w:ascii="Tahoma" w:hAnsi="Tahoma" w:cs="Tahoma"/>
          <w:b/>
          <w:bCs/>
          <w:color w:val="auto"/>
          <w:sz w:val="20"/>
          <w:szCs w:val="20"/>
          <w:lang w:val="tr-TR"/>
        </w:rPr>
        <w:t>I</w:t>
      </w:r>
      <w:r>
        <w:rPr>
          <w:rFonts w:hint="default" w:ascii="Tahoma" w:hAnsi="Tahoma" w:cs="Tahoma"/>
          <w:b/>
          <w:bCs/>
          <w:color w:val="auto"/>
          <w:sz w:val="20"/>
          <w:szCs w:val="20"/>
        </w:rPr>
        <w:t>Ş ŞIKAYET MEKANIZMAS</w:t>
      </w:r>
      <w:r>
        <w:rPr>
          <w:rFonts w:hint="default" w:ascii="Tahoma" w:hAnsi="Tahoma" w:cs="Tahoma"/>
          <w:b/>
          <w:bCs/>
          <w:color w:val="auto"/>
          <w:sz w:val="20"/>
          <w:szCs w:val="20"/>
          <w:lang w:val="tr-TR"/>
        </w:rPr>
        <w:t>I</w:t>
      </w:r>
    </w:p>
    <w:p>
      <w:pPr>
        <w:pStyle w:val="3"/>
        <w:spacing w:line="360" w:lineRule="auto"/>
        <w:ind w:left="0" w:leftChars="0" w:right="36" w:rightChars="18" w:firstLine="0" w:firstLineChars="0"/>
        <w:jc w:val="both"/>
        <w:rPr>
          <w:rFonts w:hint="default" w:ascii="Tahoma" w:hAnsi="Tahoma" w:cs="Tahoma"/>
          <w:color w:val="auto"/>
          <w:sz w:val="20"/>
          <w:szCs w:val="20"/>
          <w:lang w:val="tr-TR"/>
        </w:rPr>
      </w:pPr>
      <w:r>
        <w:rPr>
          <w:rFonts w:hint="default" w:ascii="Tahoma" w:hAnsi="Tahoma" w:cs="Tahoma"/>
          <w:color w:val="auto"/>
          <w:sz w:val="20"/>
          <w:szCs w:val="20"/>
        </w:rPr>
        <w:t xml:space="preserve">İletişimde bulunduğumuz tüm firmalar (müşteriler ve tüm tedarik zinciri) ayrıca komşularımız ve </w:t>
      </w:r>
      <w:r>
        <w:rPr>
          <w:rFonts w:hint="default" w:ascii="Tahoma" w:hAnsi="Tahoma" w:cs="Tahoma"/>
          <w:color w:val="auto"/>
          <w:sz w:val="20"/>
          <w:szCs w:val="20"/>
          <w:lang w:val="tr-TR"/>
        </w:rPr>
        <w:t xml:space="preserve"> DEMİRIŞIK TEKSTİL KONFEKSİYON SAN. VE TİC. A.Ş. </w:t>
      </w:r>
      <w:r>
        <w:rPr>
          <w:rFonts w:hint="default" w:ascii="Tahoma" w:hAnsi="Tahoma" w:cs="Tahoma"/>
          <w:color w:val="auto"/>
          <w:sz w:val="20"/>
          <w:szCs w:val="20"/>
        </w:rPr>
        <w:t xml:space="preserve"> ile gerek işleyiş gerekse coğrafi konum nedeniyle iletişimde bulunan herkes</w:t>
      </w:r>
      <w:r>
        <w:rPr>
          <w:rFonts w:hint="default" w:ascii="Tahoma" w:hAnsi="Tahoma" w:cs="Tahoma"/>
          <w:color w:val="auto"/>
          <w:sz w:val="20"/>
          <w:szCs w:val="20"/>
          <w:lang w:val="tr-TR"/>
        </w:rPr>
        <w:t xml:space="preserve"> f</w:t>
      </w:r>
      <w:r>
        <w:rPr>
          <w:rFonts w:hint="default" w:ascii="Tahoma" w:hAnsi="Tahoma" w:cs="Tahoma"/>
          <w:color w:val="auto"/>
          <w:sz w:val="20"/>
          <w:szCs w:val="20"/>
        </w:rPr>
        <w:t xml:space="preserve">irmamızın </w:t>
      </w:r>
      <w:r>
        <w:rPr>
          <w:rFonts w:hint="default" w:ascii="Tahoma" w:hAnsi="Tahoma" w:cs="Tahoma"/>
          <w:color w:val="auto"/>
          <w:sz w:val="20"/>
          <w:szCs w:val="20"/>
        </w:rPr>
        <w:fldChar w:fldCharType="begin"/>
      </w:r>
      <w:r>
        <w:rPr>
          <w:rFonts w:hint="default" w:ascii="Tahoma" w:hAnsi="Tahoma" w:cs="Tahoma"/>
          <w:color w:val="auto"/>
          <w:sz w:val="20"/>
          <w:szCs w:val="20"/>
        </w:rPr>
        <w:instrText xml:space="preserve"> HYPERLINK "mailto:info@sarpjeans.com" </w:instrText>
      </w:r>
      <w:r>
        <w:rPr>
          <w:rFonts w:hint="default" w:ascii="Tahoma" w:hAnsi="Tahoma" w:cs="Tahoma"/>
          <w:color w:val="auto"/>
          <w:sz w:val="20"/>
          <w:szCs w:val="20"/>
        </w:rPr>
        <w:fldChar w:fldCharType="separate"/>
      </w:r>
      <w:r>
        <w:rPr>
          <w:rStyle w:val="7"/>
          <w:rFonts w:hint="default" w:ascii="Tahoma" w:hAnsi="Tahoma" w:cs="Tahoma"/>
          <w:sz w:val="20"/>
          <w:szCs w:val="20"/>
        </w:rPr>
        <w:t>info@sarpjeans.com</w:t>
      </w:r>
      <w:r>
        <w:rPr>
          <w:rFonts w:hint="default" w:ascii="Tahoma" w:hAnsi="Tahoma" w:cs="Tahoma"/>
          <w:color w:val="auto"/>
          <w:sz w:val="20"/>
          <w:szCs w:val="20"/>
        </w:rPr>
        <w:fldChar w:fldCharType="end"/>
      </w:r>
      <w:r>
        <w:rPr>
          <w:rFonts w:hint="default" w:ascii="Tahoma" w:hAnsi="Tahoma" w:cs="Tahoma"/>
          <w:color w:val="auto"/>
          <w:sz w:val="20"/>
          <w:szCs w:val="20"/>
          <w:lang w:val="tr-TR"/>
        </w:rPr>
        <w:t xml:space="preserve"> mail adresi aracılığı ile</w:t>
      </w:r>
      <w:r>
        <w:rPr>
          <w:rFonts w:hint="default" w:ascii="Tahoma" w:hAnsi="Tahoma" w:cs="Tahoma"/>
          <w:color w:val="auto"/>
          <w:sz w:val="20"/>
          <w:szCs w:val="20"/>
        </w:rPr>
        <w:t xml:space="preserve"> şikayet ve önerilerini bize ulaştırabilirler.</w:t>
      </w:r>
      <w:r>
        <w:rPr>
          <w:rFonts w:hint="default" w:ascii="Tahoma" w:hAnsi="Tahoma" w:cs="Tahoma"/>
          <w:color w:val="auto"/>
          <w:sz w:val="20"/>
          <w:szCs w:val="20"/>
          <w:lang w:val="tr-TR"/>
        </w:rPr>
        <w:t xml:space="preserve"> </w:t>
      </w:r>
      <w:r>
        <w:rPr>
          <w:rFonts w:hint="default" w:ascii="Tahoma" w:hAnsi="Tahoma" w:cs="Tahoma"/>
          <w:color w:val="auto"/>
          <w:sz w:val="20"/>
          <w:szCs w:val="20"/>
        </w:rPr>
        <w:t xml:space="preserve">Ayrıca </w:t>
      </w:r>
      <w:r>
        <w:rPr>
          <w:rFonts w:hint="default" w:ascii="Tahoma" w:hAnsi="Tahoma" w:cs="Tahoma"/>
          <w:color w:val="auto"/>
          <w:sz w:val="20"/>
          <w:szCs w:val="20"/>
          <w:lang w:val="tr-TR"/>
        </w:rPr>
        <w:t>f</w:t>
      </w:r>
      <w:r>
        <w:rPr>
          <w:rFonts w:hint="default" w:ascii="Tahoma" w:hAnsi="Tahoma" w:cs="Tahoma"/>
          <w:color w:val="auto"/>
          <w:sz w:val="20"/>
          <w:szCs w:val="20"/>
        </w:rPr>
        <w:t>abrika ziyaretleri,</w:t>
      </w:r>
      <w:r>
        <w:rPr>
          <w:rFonts w:hint="default" w:ascii="Tahoma" w:hAnsi="Tahoma" w:cs="Tahoma"/>
          <w:color w:val="auto"/>
          <w:sz w:val="20"/>
          <w:szCs w:val="20"/>
          <w:lang w:val="tr-TR"/>
        </w:rPr>
        <w:t xml:space="preserve"> m</w:t>
      </w:r>
      <w:r>
        <w:rPr>
          <w:rFonts w:hint="default" w:ascii="Tahoma" w:hAnsi="Tahoma" w:cs="Tahoma"/>
          <w:color w:val="auto"/>
          <w:sz w:val="20"/>
          <w:szCs w:val="20"/>
        </w:rPr>
        <w:t xml:space="preserve">üşterilerin, tedarik zincirinin iletişimde olduğu </w:t>
      </w:r>
      <w:r>
        <w:rPr>
          <w:rFonts w:hint="default" w:ascii="Tahoma" w:hAnsi="Tahoma" w:cs="Tahoma"/>
          <w:color w:val="auto"/>
          <w:sz w:val="20"/>
          <w:szCs w:val="20"/>
          <w:lang w:val="tr-TR" w:eastAsia="en-US"/>
        </w:rPr>
        <w:t xml:space="preserve"> DEMİRIŞIK TEKSTİL KONFEKSİYON SAN. VE TİC. A.Ş.  </w:t>
      </w:r>
      <w:r>
        <w:rPr>
          <w:rFonts w:hint="default" w:ascii="Tahoma" w:hAnsi="Tahoma" w:cs="Tahoma"/>
          <w:color w:val="auto"/>
          <w:sz w:val="20"/>
          <w:szCs w:val="20"/>
          <w:lang w:val="tr-TR"/>
        </w:rPr>
        <w:t xml:space="preserve"> </w:t>
      </w:r>
      <w:r>
        <w:rPr>
          <w:rFonts w:hint="default" w:ascii="Tahoma" w:hAnsi="Tahoma" w:cs="Tahoma"/>
          <w:color w:val="auto"/>
          <w:sz w:val="20"/>
          <w:szCs w:val="20"/>
        </w:rPr>
        <w:t>personel e-mailleri</w:t>
      </w:r>
      <w:r>
        <w:rPr>
          <w:rFonts w:hint="default" w:ascii="Tahoma" w:hAnsi="Tahoma" w:cs="Tahoma"/>
          <w:color w:val="auto"/>
          <w:sz w:val="20"/>
          <w:szCs w:val="20"/>
          <w:lang w:val="tr-TR"/>
        </w:rPr>
        <w:t xml:space="preserve"> </w:t>
      </w:r>
      <w:r>
        <w:rPr>
          <w:rFonts w:hint="default" w:ascii="Tahoma" w:hAnsi="Tahoma" w:cs="Tahoma"/>
          <w:color w:val="auto"/>
          <w:sz w:val="20"/>
          <w:szCs w:val="20"/>
        </w:rPr>
        <w:t>ile şikayet ve önerilerini bize ulaştırabilirler.</w:t>
      </w:r>
      <w:r>
        <w:rPr>
          <w:rFonts w:hint="default" w:ascii="Tahoma" w:hAnsi="Tahoma" w:cs="Tahoma"/>
          <w:color w:val="auto"/>
          <w:sz w:val="20"/>
          <w:szCs w:val="20"/>
          <w:lang w:val="tr-TR"/>
        </w:rPr>
        <w:t xml:space="preserve"> </w:t>
      </w:r>
    </w:p>
    <w:p>
      <w:pPr>
        <w:pStyle w:val="3"/>
        <w:spacing w:line="360" w:lineRule="auto"/>
        <w:ind w:left="0" w:leftChars="0" w:right="36" w:rightChars="18" w:firstLine="0" w:firstLineChars="0"/>
        <w:jc w:val="both"/>
        <w:rPr>
          <w:rFonts w:hint="default" w:ascii="Tahoma" w:hAnsi="Tahoma" w:cs="Tahoma"/>
          <w:color w:val="auto"/>
          <w:sz w:val="20"/>
          <w:szCs w:val="20"/>
          <w:lang w:val="tr-TR"/>
        </w:rPr>
      </w:pPr>
      <w:r>
        <w:rPr>
          <w:rFonts w:hint="default" w:ascii="Tahoma" w:hAnsi="Tahoma" w:cs="Tahoma"/>
          <w:color w:val="auto"/>
          <w:sz w:val="20"/>
          <w:szCs w:val="20"/>
          <w:lang w:val="tr-TR"/>
        </w:rPr>
        <w:t>Buradan gelen şikayetler Müşteri Temsilcisi</w:t>
      </w:r>
      <w:r>
        <w:rPr>
          <w:rFonts w:hint="default" w:ascii="Tahoma" w:hAnsi="Tahoma" w:cs="Tahoma"/>
          <w:color w:val="FF0000"/>
          <w:sz w:val="20"/>
          <w:szCs w:val="20"/>
          <w:lang w:val="tr-TR"/>
        </w:rPr>
        <w:t xml:space="preserve"> </w:t>
      </w:r>
      <w:r>
        <w:rPr>
          <w:rFonts w:hint="default" w:ascii="Tahoma" w:hAnsi="Tahoma" w:cs="Tahoma"/>
          <w:color w:val="auto"/>
          <w:sz w:val="20"/>
          <w:szCs w:val="20"/>
          <w:lang w:val="tr-TR"/>
        </w:rPr>
        <w:t xml:space="preserve">tarafından ele alınır ve Yönetim Temsilcisine raporlanır. Yönetim Temsilcisi şikayeti tıpkı firma içinde yaptığı gibi değerlendirir ve şikayete yönelik Düzeltici Faaliyet Talep Formu oluşturur ve şikayeti kontrol eder. Ve en fazla 15 gün içinde şikayeti yapan firma/ kişiye şikayetle ilgili durum raporu sunar. </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bCs/>
          <w:color w:val="auto"/>
          <w:sz w:val="20"/>
          <w:szCs w:val="20"/>
        </w:rPr>
      </w:pPr>
      <w:bookmarkStart w:id="0" w:name="_GoBack"/>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b/>
          <w:bCs/>
          <w:color w:val="auto"/>
          <w:sz w:val="20"/>
          <w:szCs w:val="20"/>
          <w:lang w:val="tr-TR" w:eastAsia="tr-TR"/>
        </w:rPr>
      </w:pPr>
      <w:r>
        <w:rPr>
          <w:rFonts w:hint="default" w:ascii="Tahoma" w:hAnsi="Tahoma" w:cs="Tahoma"/>
          <w:b/>
          <w:bCs/>
          <w:color w:val="auto"/>
          <w:sz w:val="20"/>
          <w:szCs w:val="20"/>
          <w:lang w:val="tr-TR"/>
        </w:rPr>
        <w:t>6. İ</w:t>
      </w:r>
      <w:r>
        <w:rPr>
          <w:rFonts w:hint="default" w:ascii="Tahoma" w:hAnsi="Tahoma" w:cs="Tahoma"/>
          <w:b/>
          <w:bCs/>
          <w:color w:val="auto"/>
          <w:sz w:val="20"/>
          <w:szCs w:val="20"/>
          <w:lang w:val="tr-TR" w:eastAsia="tr-TR"/>
        </w:rPr>
        <w:t>LGİLİ DÖKÜM</w:t>
      </w:r>
      <w:r>
        <w:rPr>
          <w:rFonts w:hint="default" w:ascii="Tahoma" w:hAnsi="Tahoma" w:cs="Tahoma"/>
          <w:b/>
          <w:bCs/>
          <w:color w:val="auto"/>
          <w:sz w:val="20"/>
          <w:szCs w:val="20"/>
          <w:lang w:val="en-US" w:eastAsia="tr-TR"/>
        </w:rPr>
        <w:t>A</w:t>
      </w:r>
      <w:r>
        <w:rPr>
          <w:rFonts w:hint="default" w:ascii="Tahoma" w:hAnsi="Tahoma" w:cs="Tahoma"/>
          <w:b/>
          <w:bCs/>
          <w:color w:val="auto"/>
          <w:sz w:val="20"/>
          <w:szCs w:val="20"/>
          <w:lang w:val="tr-TR" w:eastAsia="tr-TR"/>
        </w:rPr>
        <w:t>NLAR</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val="en-US" w:eastAsia="tr-TR"/>
        </w:rPr>
      </w:pPr>
      <w:r>
        <w:rPr>
          <w:rFonts w:hint="default" w:ascii="Tahoma" w:hAnsi="Tahoma" w:cs="Tahoma"/>
          <w:color w:val="auto"/>
          <w:sz w:val="20"/>
          <w:szCs w:val="20"/>
          <w:lang w:val="en-US" w:eastAsia="tr-TR"/>
        </w:rPr>
        <w:t>FR-18 Çalışan Memnuniyet Anket Formu</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val="en-US" w:eastAsia="tr-TR"/>
        </w:rPr>
      </w:pPr>
      <w:r>
        <w:rPr>
          <w:rFonts w:hint="default" w:ascii="Tahoma" w:hAnsi="Tahoma" w:cs="Tahoma"/>
          <w:color w:val="auto"/>
          <w:sz w:val="20"/>
          <w:szCs w:val="20"/>
          <w:lang w:val="en-US" w:eastAsia="tr-TR"/>
        </w:rPr>
        <w:t>FR-19 Şikayet Formu</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val="en-US" w:eastAsia="tr-TR"/>
        </w:rPr>
      </w:pPr>
      <w:r>
        <w:rPr>
          <w:rFonts w:hint="default" w:ascii="Tahoma" w:hAnsi="Tahoma" w:cs="Tahoma"/>
          <w:color w:val="auto"/>
          <w:sz w:val="20"/>
          <w:szCs w:val="20"/>
          <w:lang w:val="en-US" w:eastAsia="tr-TR"/>
        </w:rPr>
        <w:t>FR-20 Şikayet Analiz Formu</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val="en-US" w:eastAsia="tr-TR"/>
        </w:rPr>
      </w:pPr>
      <w:r>
        <w:rPr>
          <w:rFonts w:hint="default" w:ascii="Tahoma" w:hAnsi="Tahoma" w:cs="Tahoma"/>
          <w:color w:val="auto"/>
          <w:sz w:val="20"/>
          <w:szCs w:val="20"/>
          <w:lang w:val="en-US" w:eastAsia="tr-TR"/>
        </w:rPr>
        <w:t>FR-37 Çalışan Şikayet Formu</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val="en-US" w:eastAsia="tr-TR"/>
        </w:rPr>
      </w:pPr>
      <w:r>
        <w:rPr>
          <w:rFonts w:hint="default" w:ascii="Tahoma" w:hAnsi="Tahoma" w:cs="Tahoma"/>
          <w:color w:val="auto"/>
          <w:sz w:val="20"/>
          <w:szCs w:val="20"/>
          <w:lang w:val="en-US" w:eastAsia="tr-TR"/>
        </w:rPr>
        <w:t>FR-10 Düzeltici Faaliyetler Talep Formu</w:t>
      </w:r>
    </w:p>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auto"/>
          <w:sz w:val="20"/>
          <w:szCs w:val="20"/>
          <w:lang w:val="en-US" w:eastAsia="tr-TR"/>
        </w:rPr>
      </w:pPr>
      <w:r>
        <w:rPr>
          <w:rFonts w:hint="default" w:ascii="Tahoma" w:hAnsi="Tahoma" w:cs="Tahoma"/>
          <w:color w:val="auto"/>
          <w:sz w:val="20"/>
          <w:szCs w:val="20"/>
          <w:lang w:val="en-US" w:eastAsia="tr-TR"/>
        </w:rPr>
        <w:t>FR-11 Düzeltici Faaliyetler Takip Formu</w:t>
      </w:r>
    </w:p>
    <w:bookmarkEnd w:id="0"/>
    <w:p>
      <w:pPr>
        <w:keepNext w:val="0"/>
        <w:keepLines w:val="0"/>
        <w:pageBreakBefore w:val="0"/>
        <w:widowControl/>
        <w:kinsoku/>
        <w:wordWrap/>
        <w:overflowPunct/>
        <w:topLinePunct w:val="0"/>
        <w:autoSpaceDE/>
        <w:autoSpaceDN/>
        <w:bidi w:val="0"/>
        <w:adjustRightInd/>
        <w:snapToGrid/>
        <w:spacing w:after="0" w:line="360" w:lineRule="auto"/>
        <w:ind w:right="36" w:rightChars="18"/>
        <w:jc w:val="both"/>
        <w:textAlignment w:val="auto"/>
        <w:outlineLvl w:val="9"/>
        <w:rPr>
          <w:rFonts w:hint="default" w:ascii="Tahoma" w:hAnsi="Tahoma" w:cs="Tahoma"/>
          <w:color w:val="0000FF"/>
          <w:sz w:val="20"/>
          <w:szCs w:val="20"/>
          <w:lang w:val="en-US" w:eastAsia="tr-TR"/>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851" w:bottom="709" w:left="1418" w:header="567"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ahoma">
    <w:panose1 w:val="020B0604030504040204"/>
    <w:charset w:val="A2"/>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page" w:horzAnchor="page" w:tblpX="1346" w:tblpY="15472"/>
      <w:tblOverlap w:val="never"/>
      <w:tblW w:w="97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4379"/>
      <w:gridCol w:w="4498"/>
      <w:gridCol w:w="8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cantSplit/>
        <w:trHeight w:val="156" w:hRule="atLeast"/>
      </w:trPr>
      <w:tc>
        <w:tcPr>
          <w:tcW w:w="4379" w:type="dxa"/>
          <w:vAlign w:val="center"/>
        </w:tcPr>
        <w:p>
          <w:pPr>
            <w:pStyle w:val="4"/>
            <w:jc w:val="center"/>
            <w:rPr>
              <w:rFonts w:ascii="Arial" w:hAnsi="Arial" w:cs="Arial"/>
              <w:b/>
              <w:bCs/>
              <w:sz w:val="20"/>
              <w:szCs w:val="20"/>
            </w:rPr>
          </w:pPr>
          <w:r>
            <w:rPr>
              <w:rFonts w:ascii="Arial" w:hAnsi="Arial" w:cs="Arial"/>
              <w:b/>
              <w:bCs/>
              <w:sz w:val="20"/>
              <w:szCs w:val="20"/>
            </w:rPr>
            <w:t>HAZIRLAYAN</w:t>
          </w:r>
        </w:p>
      </w:tc>
      <w:tc>
        <w:tcPr>
          <w:tcW w:w="4498" w:type="dxa"/>
          <w:vAlign w:val="center"/>
        </w:tcPr>
        <w:p>
          <w:pPr>
            <w:pStyle w:val="4"/>
            <w:jc w:val="center"/>
            <w:rPr>
              <w:rFonts w:ascii="Arial" w:hAnsi="Arial" w:cs="Arial"/>
              <w:b/>
              <w:bCs/>
              <w:sz w:val="20"/>
              <w:szCs w:val="20"/>
            </w:rPr>
          </w:pPr>
          <w:r>
            <w:rPr>
              <w:rFonts w:ascii="Arial" w:hAnsi="Arial" w:cs="Arial"/>
              <w:b/>
              <w:bCs/>
              <w:sz w:val="20"/>
              <w:szCs w:val="20"/>
            </w:rPr>
            <w:t>ONAYLAYAN</w:t>
          </w:r>
        </w:p>
      </w:tc>
      <w:tc>
        <w:tcPr>
          <w:tcW w:w="886" w:type="dxa"/>
          <w:vAlign w:val="center"/>
        </w:tcPr>
        <w:p>
          <w:pPr>
            <w:pStyle w:val="4"/>
            <w:ind w:left="-69" w:right="-70"/>
            <w:jc w:val="center"/>
            <w:rPr>
              <w:rFonts w:ascii="Arial" w:hAnsi="Arial" w:cs="Arial"/>
              <w:b/>
              <w:bCs/>
              <w:sz w:val="20"/>
              <w:szCs w:val="20"/>
            </w:rPr>
          </w:pPr>
          <w:r>
            <w:rPr>
              <w:rFonts w:ascii="Arial" w:hAnsi="Arial" w:cs="Arial"/>
              <w:b/>
              <w:bCs/>
              <w:sz w:val="20"/>
              <w:szCs w:val="20"/>
            </w:rPr>
            <w:t>Sayfa No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cantSplit/>
        <w:trHeight w:val="448" w:hRule="atLeast"/>
      </w:trPr>
      <w:tc>
        <w:tcPr>
          <w:tcW w:w="4379" w:type="dxa"/>
          <w:vAlign w:val="center"/>
        </w:tcPr>
        <w:p>
          <w:pPr>
            <w:pStyle w:val="4"/>
            <w:jc w:val="center"/>
            <w:rPr>
              <w:rFonts w:ascii="Arial" w:hAnsi="Arial" w:cs="Arial"/>
              <w:sz w:val="20"/>
              <w:szCs w:val="20"/>
            </w:rPr>
          </w:pPr>
          <w:r>
            <w:rPr>
              <w:rFonts w:ascii="Arial" w:hAnsi="Arial" w:cs="Arial"/>
              <w:sz w:val="20"/>
              <w:szCs w:val="20"/>
            </w:rPr>
            <w:t>Y</w:t>
          </w:r>
          <w:r>
            <w:rPr>
              <w:rFonts w:ascii="Arial" w:hAnsi="Arial" w:cs="Arial"/>
              <w:sz w:val="20"/>
              <w:szCs w:val="20"/>
              <w:lang w:val="tr-TR"/>
            </w:rPr>
            <w:t>ÖNETİM TEMSİLCİSİ</w:t>
          </w:r>
        </w:p>
        <w:p>
          <w:pPr>
            <w:pStyle w:val="4"/>
            <w:jc w:val="center"/>
            <w:rPr>
              <w:rFonts w:ascii="Arial" w:hAnsi="Arial" w:cs="Arial"/>
              <w:sz w:val="20"/>
              <w:szCs w:val="20"/>
              <w:lang w:val="tr-TR"/>
            </w:rPr>
          </w:pPr>
        </w:p>
      </w:tc>
      <w:tc>
        <w:tcPr>
          <w:tcW w:w="4498" w:type="dxa"/>
          <w:vAlign w:val="center"/>
        </w:tcPr>
        <w:p>
          <w:pPr>
            <w:pStyle w:val="4"/>
            <w:jc w:val="center"/>
            <w:rPr>
              <w:rFonts w:ascii="Arial" w:hAnsi="Arial" w:cs="Arial"/>
              <w:sz w:val="20"/>
              <w:szCs w:val="20"/>
              <w:lang w:val="tr-TR"/>
            </w:rPr>
          </w:pPr>
          <w:r>
            <w:rPr>
              <w:rFonts w:ascii="Arial" w:hAnsi="Arial" w:cs="Arial"/>
              <w:sz w:val="20"/>
              <w:szCs w:val="20"/>
              <w:lang w:val="tr-TR"/>
            </w:rPr>
            <w:t>GENEL MÜDÜR</w:t>
          </w:r>
        </w:p>
        <w:p>
          <w:pPr>
            <w:pStyle w:val="4"/>
            <w:jc w:val="center"/>
            <w:rPr>
              <w:rFonts w:ascii="Arial" w:hAnsi="Arial" w:cs="Arial"/>
              <w:sz w:val="20"/>
              <w:szCs w:val="20"/>
              <w:lang w:val="tr-TR"/>
            </w:rPr>
          </w:pPr>
        </w:p>
      </w:tc>
      <w:tc>
        <w:tcPr>
          <w:tcW w:w="886" w:type="dxa"/>
          <w:vAlign w:val="center"/>
        </w:tcPr>
        <w:p>
          <w:pPr>
            <w:pStyle w:val="4"/>
            <w:ind w:left="-41" w:right="-56"/>
            <w:jc w:val="center"/>
            <w:rPr>
              <w:rFonts w:ascii="Arial" w:hAnsi="Arial" w:cs="Arial"/>
              <w:sz w:val="20"/>
              <w:szCs w:val="20"/>
            </w:rPr>
          </w:pPr>
          <w:r>
            <w:rPr>
              <w:rFonts w:ascii="Arial" w:hAnsi="Arial" w:cs="Arial"/>
              <w:sz w:val="20"/>
              <w:szCs w:val="20"/>
            </w:rPr>
            <w:fldChar w:fldCharType="begin"/>
          </w:r>
          <w:r>
            <w:rPr>
              <w:rStyle w:val="8"/>
              <w:rFonts w:ascii="Arial" w:hAnsi="Arial" w:cs="Arial"/>
              <w:sz w:val="20"/>
              <w:szCs w:val="20"/>
            </w:rPr>
            <w:instrText xml:space="preserve"> PAGE </w:instrText>
          </w:r>
          <w:r>
            <w:rPr>
              <w:rFonts w:ascii="Arial" w:hAnsi="Arial" w:cs="Arial"/>
              <w:sz w:val="20"/>
              <w:szCs w:val="20"/>
            </w:rPr>
            <w:fldChar w:fldCharType="separate"/>
          </w:r>
          <w:r>
            <w:rPr>
              <w:rStyle w:val="8"/>
              <w:rFonts w:ascii="Arial" w:hAnsi="Arial" w:cs="Arial"/>
              <w:sz w:val="20"/>
              <w:szCs w:val="20"/>
            </w:rPr>
            <w:t>1</w:t>
          </w:r>
          <w:r>
            <w:rPr>
              <w:rFonts w:ascii="Arial" w:hAnsi="Arial" w:cs="Arial"/>
              <w:sz w:val="20"/>
              <w:szCs w:val="20"/>
            </w:rPr>
            <w:fldChar w:fldCharType="end"/>
          </w:r>
          <w:r>
            <w:rPr>
              <w:rStyle w:val="8"/>
              <w:rFonts w:ascii="Arial" w:hAnsi="Arial" w:cs="Arial"/>
              <w:sz w:val="20"/>
              <w:szCs w:val="20"/>
            </w:rPr>
            <w:t>/</w:t>
          </w:r>
          <w:r>
            <w:rPr>
              <w:rFonts w:ascii="Arial" w:hAnsi="Arial" w:cs="Arial"/>
              <w:sz w:val="20"/>
              <w:szCs w:val="20"/>
            </w:rPr>
            <w:fldChar w:fldCharType="begin"/>
          </w:r>
          <w:r>
            <w:rPr>
              <w:rStyle w:val="8"/>
              <w:rFonts w:ascii="Arial" w:hAnsi="Arial" w:cs="Arial"/>
              <w:sz w:val="20"/>
              <w:szCs w:val="20"/>
            </w:rPr>
            <w:instrText xml:space="preserve"> NUMPAGES </w:instrText>
          </w:r>
          <w:r>
            <w:rPr>
              <w:rFonts w:ascii="Arial" w:hAnsi="Arial" w:cs="Arial"/>
              <w:sz w:val="20"/>
              <w:szCs w:val="20"/>
            </w:rPr>
            <w:fldChar w:fldCharType="separate"/>
          </w:r>
          <w:r>
            <w:rPr>
              <w:rStyle w:val="8"/>
              <w:rFonts w:ascii="Arial" w:hAnsi="Arial" w:cs="Arial"/>
              <w:sz w:val="20"/>
              <w:szCs w:val="20"/>
            </w:rPr>
            <w:t>5</w:t>
          </w:r>
          <w:r>
            <w:rPr>
              <w:rFonts w:ascii="Arial" w:hAnsi="Arial" w:cs="Arial"/>
              <w:sz w:val="20"/>
              <w:szCs w:val="20"/>
            </w:rPr>
            <w:fldChar w:fldCharType="end"/>
          </w: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page" w:horzAnchor="page" w:tblpX="1294" w:tblpY="348"/>
      <w:tblOverlap w:val="never"/>
      <w:tblW w:w="1047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61"/>
      <w:gridCol w:w="78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93" w:hRule="atLeast"/>
      </w:trPr>
      <w:tc>
        <w:tcPr>
          <w:tcW w:w="2661" w:type="dxa"/>
          <w:vAlign w:val="center"/>
        </w:tcPr>
        <w:p>
          <w:pPr>
            <w:tabs>
              <w:tab w:val="center" w:pos="4536"/>
              <w:tab w:val="right" w:pos="9072"/>
            </w:tabs>
            <w:ind w:right="-84" w:rightChars="0"/>
            <w:jc w:val="left"/>
            <w:rPr>
              <w:rFonts w:hint="default" w:ascii="Tahoma" w:hAnsi="Tahoma" w:eastAsia="SimSun" w:cs="Tahoma"/>
            </w:rPr>
          </w:pPr>
          <w:r>
            <w:rPr>
              <w:rFonts w:hint="default" w:ascii="Tahoma" w:hAnsi="Tahoma" w:cs="Tahoma"/>
              <w:color w:val="auto"/>
              <w:lang w:val="tr-TR"/>
            </w:rPr>
            <w:drawing>
              <wp:inline distT="0" distB="0" distL="114300" distR="114300">
                <wp:extent cx="1584325" cy="592455"/>
                <wp:effectExtent l="0" t="0" r="15875" b="17145"/>
                <wp:docPr id="5" name="Picture 3"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Ekran Alıntısı"/>
                        <pic:cNvPicPr>
                          <a:picLocks noChangeAspect="1"/>
                        </pic:cNvPicPr>
                      </pic:nvPicPr>
                      <pic:blipFill>
                        <a:blip r:embed="rId1"/>
                        <a:stretch>
                          <a:fillRect/>
                        </a:stretch>
                      </pic:blipFill>
                      <pic:spPr>
                        <a:xfrm>
                          <a:off x="0" y="0"/>
                          <a:ext cx="1584325" cy="592455"/>
                        </a:xfrm>
                        <a:prstGeom prst="rect">
                          <a:avLst/>
                        </a:prstGeom>
                        <a:noFill/>
                        <a:ln w="9525">
                          <a:noFill/>
                        </a:ln>
                      </pic:spPr>
                    </pic:pic>
                  </a:graphicData>
                </a:graphic>
              </wp:inline>
            </w:drawing>
          </w:r>
        </w:p>
      </w:tc>
      <w:tc>
        <w:tcPr>
          <w:tcW w:w="7814" w:type="dxa"/>
          <w:vAlign w:val="center"/>
        </w:tcPr>
        <w:p>
          <w:pPr>
            <w:pStyle w:val="5"/>
            <w:jc w:val="center"/>
            <w:rPr>
              <w:rFonts w:hint="default" w:ascii="Tahoma" w:hAnsi="Tahoma" w:eastAsia="SimSun" w:cs="Tahoma"/>
              <w:b/>
              <w:bCs w:val="0"/>
              <w:sz w:val="32"/>
              <w:szCs w:val="32"/>
              <w:lang w:val="tr-TR"/>
            </w:rPr>
          </w:pPr>
          <w:r>
            <w:rPr>
              <w:rFonts w:hint="default" w:ascii="Tahoma" w:hAnsi="Tahoma" w:eastAsia="SimSun" w:cs="Tahoma"/>
              <w:b/>
              <w:bCs w:val="0"/>
              <w:sz w:val="28"/>
              <w:szCs w:val="28"/>
              <w:lang w:val="tr-TR"/>
            </w:rPr>
            <w:t>DİLEK VE ŞİKAYET PROSEDÜRÜ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trPr>
      <w:tc>
        <w:tcPr>
          <w:tcW w:w="2661" w:type="dxa"/>
          <w:vAlign w:val="center"/>
        </w:tcPr>
        <w:p>
          <w:pPr>
            <w:jc w:val="center"/>
            <w:rPr>
              <w:rFonts w:hint="default" w:ascii="Tahoma" w:hAnsi="Tahoma" w:eastAsia="SimSun" w:cs="Tahoma"/>
              <w:lang w:val="tr-TR"/>
            </w:rPr>
          </w:pPr>
          <w:r>
            <w:rPr>
              <w:rFonts w:hint="default" w:ascii="Tahoma" w:hAnsi="Tahoma" w:eastAsia="SimSun" w:cs="Tahoma"/>
              <w:b/>
              <w:bCs/>
            </w:rPr>
            <w:t>P</w:t>
          </w:r>
          <w:r>
            <w:rPr>
              <w:rFonts w:hint="default" w:ascii="Tahoma" w:hAnsi="Tahoma" w:eastAsia="SimSun" w:cs="Tahoma"/>
              <w:b/>
              <w:bCs/>
              <w:lang w:val="tr-TR"/>
            </w:rPr>
            <w:t>R</w:t>
          </w:r>
          <w:r>
            <w:rPr>
              <w:rFonts w:hint="default" w:ascii="Tahoma" w:hAnsi="Tahoma" w:eastAsia="SimSun" w:cs="Tahoma"/>
              <w:b/>
              <w:bCs/>
            </w:rPr>
            <w:t>-</w:t>
          </w:r>
          <w:r>
            <w:rPr>
              <w:rFonts w:hint="default" w:ascii="Tahoma" w:hAnsi="Tahoma" w:eastAsia="SimSun" w:cs="Tahoma"/>
              <w:b/>
              <w:bCs/>
              <w:lang w:val="tr-TR"/>
            </w:rPr>
            <w:t>04</w:t>
          </w:r>
        </w:p>
      </w:tc>
      <w:tc>
        <w:tcPr>
          <w:tcW w:w="7814" w:type="dxa"/>
          <w:vAlign w:val="center"/>
        </w:tcPr>
        <w:p>
          <w:pPr>
            <w:jc w:val="center"/>
            <w:rPr>
              <w:rFonts w:hint="default" w:ascii="Tahoma" w:hAnsi="Tahoma" w:eastAsia="SimSun" w:cs="Tahoma"/>
            </w:rPr>
          </w:pPr>
          <w:r>
            <w:rPr>
              <w:rFonts w:hint="default" w:ascii="Tahoma" w:hAnsi="Tahoma" w:eastAsia="SimSun" w:cs="Tahoma"/>
              <w:b/>
              <w:bCs/>
            </w:rPr>
            <w:t>Yürürlük Tarihi / Rev.No :</w:t>
          </w:r>
          <w:r>
            <w:rPr>
              <w:rFonts w:hint="default" w:ascii="Tahoma" w:hAnsi="Tahoma" w:eastAsia="SimSun" w:cs="Tahoma"/>
              <w:lang w:val="tr-TR"/>
            </w:rPr>
            <w:t xml:space="preserve"> </w:t>
          </w:r>
          <w:r>
            <w:rPr>
              <w:rFonts w:hint="default" w:ascii="Tahoma" w:hAnsi="Tahoma" w:eastAsia="SimSun" w:cs="Tahoma"/>
              <w:sz w:val="20"/>
              <w:szCs w:val="20"/>
              <w:lang w:val="tr-TR"/>
            </w:rPr>
            <w:t>31.12.2018</w:t>
          </w:r>
          <w:r>
            <w:rPr>
              <w:rFonts w:hint="default" w:ascii="Tahoma" w:hAnsi="Tahoma" w:eastAsia="SimSun" w:cs="Tahoma"/>
            </w:rPr>
            <w:t xml:space="preserve"> /00</w:t>
          </w:r>
        </w:p>
      </w:tc>
    </w:tr>
  </w:tbl>
  <w:p>
    <w:pPr>
      <w:pStyle w:val="5"/>
      <w:rPr>
        <w:rFonts w:hint="default"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5092"/>
    <w:multiLevelType w:val="singleLevel"/>
    <w:tmpl w:val="5AB25092"/>
    <w:lvl w:ilvl="0" w:tentative="0">
      <w:start w:val="1"/>
      <w:numFmt w:val="bullet"/>
      <w:lvlText w:val=""/>
      <w:lvlJc w:val="left"/>
      <w:pPr>
        <w:ind w:left="420" w:leftChars="0" w:hanging="420" w:firstLineChars="0"/>
      </w:pPr>
      <w:rPr>
        <w:rFonts w:hint="default" w:ascii="Wingdings" w:hAnsi="Wingdings"/>
      </w:rPr>
    </w:lvl>
  </w:abstractNum>
  <w:abstractNum w:abstractNumId="1">
    <w:nsid w:val="5AB4F9FA"/>
    <w:multiLevelType w:val="singleLevel"/>
    <w:tmpl w:val="5AB4F9FA"/>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AB"/>
    <w:rsid w:val="000F2915"/>
    <w:rsid w:val="00114896"/>
    <w:rsid w:val="001406B5"/>
    <w:rsid w:val="001656B5"/>
    <w:rsid w:val="00165EEE"/>
    <w:rsid w:val="00201806"/>
    <w:rsid w:val="002501FF"/>
    <w:rsid w:val="00334302"/>
    <w:rsid w:val="0041530B"/>
    <w:rsid w:val="0042104E"/>
    <w:rsid w:val="004244DD"/>
    <w:rsid w:val="004467B5"/>
    <w:rsid w:val="00475D57"/>
    <w:rsid w:val="00477FEB"/>
    <w:rsid w:val="00484EDA"/>
    <w:rsid w:val="00495C27"/>
    <w:rsid w:val="00496446"/>
    <w:rsid w:val="004A3248"/>
    <w:rsid w:val="004F64D8"/>
    <w:rsid w:val="005B4667"/>
    <w:rsid w:val="005B7EAB"/>
    <w:rsid w:val="00606B3E"/>
    <w:rsid w:val="00692FC9"/>
    <w:rsid w:val="006B4E38"/>
    <w:rsid w:val="00751274"/>
    <w:rsid w:val="007752D9"/>
    <w:rsid w:val="007A25BD"/>
    <w:rsid w:val="008124F0"/>
    <w:rsid w:val="00826A4B"/>
    <w:rsid w:val="00891271"/>
    <w:rsid w:val="009257D6"/>
    <w:rsid w:val="00962F89"/>
    <w:rsid w:val="00995691"/>
    <w:rsid w:val="009B5F2A"/>
    <w:rsid w:val="009C03E8"/>
    <w:rsid w:val="009D088B"/>
    <w:rsid w:val="00B42C7B"/>
    <w:rsid w:val="00B638C7"/>
    <w:rsid w:val="00C131F9"/>
    <w:rsid w:val="00C427EB"/>
    <w:rsid w:val="00C865B9"/>
    <w:rsid w:val="00CE307E"/>
    <w:rsid w:val="00CF151A"/>
    <w:rsid w:val="00D317FF"/>
    <w:rsid w:val="00D94888"/>
    <w:rsid w:val="00DB0153"/>
    <w:rsid w:val="00DC006F"/>
    <w:rsid w:val="00DF0D3A"/>
    <w:rsid w:val="00E35BDC"/>
    <w:rsid w:val="00E6384E"/>
    <w:rsid w:val="00E82B2D"/>
    <w:rsid w:val="00F31A7A"/>
    <w:rsid w:val="00F40A63"/>
    <w:rsid w:val="00F82C02"/>
    <w:rsid w:val="00FB407B"/>
    <w:rsid w:val="032052AA"/>
    <w:rsid w:val="04E9617C"/>
    <w:rsid w:val="07387A4E"/>
    <w:rsid w:val="09943314"/>
    <w:rsid w:val="0ADC0043"/>
    <w:rsid w:val="0B586E1B"/>
    <w:rsid w:val="0C134225"/>
    <w:rsid w:val="0DC655C7"/>
    <w:rsid w:val="13993D36"/>
    <w:rsid w:val="1C9B7756"/>
    <w:rsid w:val="1D01776D"/>
    <w:rsid w:val="1DC63080"/>
    <w:rsid w:val="1E197501"/>
    <w:rsid w:val="1F2974EF"/>
    <w:rsid w:val="1F4B656B"/>
    <w:rsid w:val="1F954947"/>
    <w:rsid w:val="21A72028"/>
    <w:rsid w:val="252A6A3E"/>
    <w:rsid w:val="2BDB090E"/>
    <w:rsid w:val="309F2E4E"/>
    <w:rsid w:val="412E510F"/>
    <w:rsid w:val="44DC5C40"/>
    <w:rsid w:val="4D626DBC"/>
    <w:rsid w:val="522D5F26"/>
    <w:rsid w:val="562A1C88"/>
    <w:rsid w:val="56AD1837"/>
    <w:rsid w:val="5AF366A2"/>
    <w:rsid w:val="5C3F373B"/>
    <w:rsid w:val="5CBD730D"/>
    <w:rsid w:val="5F727ED5"/>
    <w:rsid w:val="649B37F6"/>
    <w:rsid w:val="6AD7202A"/>
    <w:rsid w:val="6CDF12B8"/>
    <w:rsid w:val="71DC4FC7"/>
    <w:rsid w:val="733F182C"/>
    <w:rsid w:val="735022AD"/>
    <w:rsid w:val="7BCC2DF9"/>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tr-TR" w:eastAsia="ar-SA"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rFonts w:ascii="Tahoma" w:hAnsi="Tahoma" w:cs="Tahoma"/>
      <w:sz w:val="16"/>
      <w:szCs w:val="16"/>
    </w:rPr>
  </w:style>
  <w:style w:type="paragraph" w:styleId="3">
    <w:name w:val="Body Text"/>
    <w:basedOn w:val="1"/>
    <w:unhideWhenUsed/>
    <w:qFormat/>
    <w:uiPriority w:val="99"/>
    <w:rPr>
      <w:rFonts w:ascii="Arial" w:hAnsi="Arial" w:eastAsia="Arial" w:cs="Arial"/>
      <w:sz w:val="28"/>
      <w:szCs w:val="28"/>
    </w:rPr>
  </w:style>
  <w:style w:type="paragraph" w:styleId="4">
    <w:name w:val="footer"/>
    <w:basedOn w:val="1"/>
    <w:link w:val="11"/>
    <w:unhideWhenUsed/>
    <w:qFormat/>
    <w:uiPriority w:val="99"/>
    <w:pPr>
      <w:tabs>
        <w:tab w:val="center" w:pos="4536"/>
        <w:tab w:val="right" w:pos="9072"/>
      </w:tabs>
    </w:pPr>
  </w:style>
  <w:style w:type="paragraph" w:styleId="5">
    <w:name w:val="header"/>
    <w:basedOn w:val="1"/>
    <w:link w:val="10"/>
    <w:unhideWhenUsed/>
    <w:qFormat/>
    <w:uiPriority w:val="99"/>
    <w:pPr>
      <w:tabs>
        <w:tab w:val="center" w:pos="4536"/>
        <w:tab w:val="right" w:pos="9072"/>
      </w:tabs>
    </w:pPr>
  </w:style>
  <w:style w:type="character" w:styleId="7">
    <w:name w:val="Hyperlink"/>
    <w:basedOn w:val="6"/>
    <w:qFormat/>
    <w:uiPriority w:val="0"/>
    <w:rPr>
      <w:color w:val="0000FF"/>
      <w:u w:val="single"/>
    </w:rPr>
  </w:style>
  <w:style w:type="character" w:styleId="8">
    <w:name w:val="page number"/>
    <w:basedOn w:val="6"/>
    <w:unhideWhenUsed/>
    <w:qFormat/>
    <w:uiPriority w:val="99"/>
  </w:style>
  <w:style w:type="character" w:customStyle="1" w:styleId="10">
    <w:name w:val="Üstbilgi Char"/>
    <w:basedOn w:val="6"/>
    <w:link w:val="5"/>
    <w:qFormat/>
    <w:uiPriority w:val="99"/>
  </w:style>
  <w:style w:type="character" w:customStyle="1" w:styleId="11">
    <w:name w:val="Altbilgi Char"/>
    <w:basedOn w:val="6"/>
    <w:link w:val="4"/>
    <w:qFormat/>
    <w:uiPriority w:val="99"/>
  </w:style>
  <w:style w:type="character" w:customStyle="1" w:styleId="12">
    <w:name w:val="Balon Metni Char"/>
    <w:basedOn w:val="6"/>
    <w:link w:val="2"/>
    <w:semiHidden/>
    <w:qFormat/>
    <w:uiPriority w:val="99"/>
    <w:rPr>
      <w:rFonts w:ascii="Tahoma" w:hAnsi="Tahoma" w:cs="Tahoma"/>
      <w:sz w:val="16"/>
      <w:szCs w:val="16"/>
    </w:rPr>
  </w:style>
  <w:style w:type="paragraph" w:customStyle="1" w:styleId="13">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paragraph" w:customStyle="1" w:styleId="14">
    <w:name w:val="List Paragraph"/>
    <w:basedOn w:val="1"/>
    <w:qFormat/>
    <w:uiPriority w:val="1"/>
    <w:pPr>
      <w:ind w:left="100"/>
    </w:pPr>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56436-50B4-45E8-99F1-FEABD4EDC7CC}">
  <ds:schemaRefs/>
</ds:datastoreItem>
</file>

<file path=docProps/app.xml><?xml version="1.0" encoding="utf-8"?>
<Properties xmlns="http://schemas.openxmlformats.org/officeDocument/2006/extended-properties" xmlns:vt="http://schemas.openxmlformats.org/officeDocument/2006/docPropsVTypes">
  <Template>Normal</Template>
  <Pages>1</Pages>
  <Words>222</Words>
  <Characters>1269</Characters>
  <Lines>10</Lines>
  <Paragraphs>2</Paragraphs>
  <TotalTime>46</TotalTime>
  <ScaleCrop>false</ScaleCrop>
  <LinksUpToDate>false</LinksUpToDate>
  <CharactersWithSpaces>1489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2015-03-11T10:47:00Z</dcterms:created>
  <dc:creator>Kalite Birimi</dc:creator>
  <cp:lastModifiedBy>Gizem DEMİR</cp:lastModifiedBy>
  <cp:lastPrinted>2015-06-04T12:23:00Z</cp:lastPrinted>
  <dcterms:modified xsi:type="dcterms:W3CDTF">2020-03-07T07:57:26Z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