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CA" w:rsidRDefault="00B36BCA" w:rsidP="00B36BCA">
      <w:pPr>
        <w:spacing w:after="160" w:line="259" w:lineRule="auto"/>
        <w:jc w:val="both"/>
        <w:rPr>
          <w:rFonts w:ascii="Tahoma" w:eastAsia="Calibri" w:hAnsi="Tahoma" w:cs="Tahoma"/>
          <w:szCs w:val="24"/>
        </w:rPr>
      </w:pPr>
      <w:r>
        <w:rPr>
          <w:rFonts w:ascii="Tahoma" w:eastAsia="Calibri" w:hAnsi="Tahoma" w:cs="Tahoma"/>
          <w:szCs w:val="24"/>
        </w:rPr>
        <w:t>KARBON AYAKİZİ POLİTİKASI</w:t>
      </w:r>
    </w:p>
    <w:p w:rsidR="00B36BCA" w:rsidRDefault="00B36BCA" w:rsidP="00B36BCA">
      <w:pPr>
        <w:spacing w:after="160" w:line="259" w:lineRule="auto"/>
        <w:jc w:val="both"/>
        <w:rPr>
          <w:rFonts w:ascii="Tahoma" w:eastAsia="Calibri" w:hAnsi="Tahoma" w:cs="Tahoma"/>
          <w:szCs w:val="24"/>
        </w:rPr>
      </w:pPr>
    </w:p>
    <w:p w:rsidR="00B36BCA" w:rsidRDefault="00B36BCA" w:rsidP="00B36BCA">
      <w:pPr>
        <w:spacing w:after="160" w:line="259" w:lineRule="auto"/>
        <w:jc w:val="both"/>
        <w:rPr>
          <w:rFonts w:ascii="Tahoma" w:eastAsia="Calibri" w:hAnsi="Tahoma" w:cs="Tahoma"/>
          <w:szCs w:val="24"/>
        </w:rPr>
      </w:pPr>
      <w:r>
        <w:rPr>
          <w:rFonts w:ascii="Tahoma" w:eastAsia="Calibri" w:hAnsi="Tahoma" w:cs="Tahoma"/>
          <w:szCs w:val="24"/>
        </w:rPr>
        <w:t>Hazır giyim konfeksiyon</w:t>
      </w:r>
      <w:r>
        <w:rPr>
          <w:rFonts w:ascii="Tahoma" w:eastAsia="Calibri" w:hAnsi="Tahoma" w:cs="Tahoma"/>
          <w:szCs w:val="24"/>
        </w:rPr>
        <w:t xml:space="preserve"> faaliyeti gösteren  firma olara</w:t>
      </w:r>
      <w:r w:rsidRPr="00C12D9A">
        <w:rPr>
          <w:rFonts w:ascii="Tahoma" w:eastAsia="Calibri" w:hAnsi="Tahoma" w:cs="Tahoma"/>
          <w:szCs w:val="24"/>
        </w:rPr>
        <w:t xml:space="preserve">k </w:t>
      </w:r>
      <w:r>
        <w:rPr>
          <w:rFonts w:ascii="Tahoma" w:eastAsia="Calibri" w:hAnsi="Tahoma" w:cs="Tahoma"/>
          <w:szCs w:val="24"/>
        </w:rPr>
        <w:t xml:space="preserve">politikalarımız ve </w:t>
      </w:r>
      <w:r w:rsidRPr="00C12D9A">
        <w:rPr>
          <w:rFonts w:ascii="Tahoma" w:eastAsia="Calibri" w:hAnsi="Tahoma" w:cs="Tahoma"/>
          <w:szCs w:val="24"/>
        </w:rPr>
        <w:t xml:space="preserve"> hedeflerimiz çerçevesinde,</w:t>
      </w:r>
      <w:r>
        <w:rPr>
          <w:rFonts w:ascii="Tahoma" w:eastAsia="Calibri" w:hAnsi="Tahoma" w:cs="Tahoma"/>
          <w:szCs w:val="24"/>
        </w:rPr>
        <w:t xml:space="preserve"> faaliyetlerimizi gerçekleştirirken ve ürüne katma değer sağlarken ülke yasalarının üstünde çevreye olan etkimizi en aza indirmek ve doğal kaynak tüketimini </w:t>
      </w:r>
      <w:proofErr w:type="spellStart"/>
      <w:proofErr w:type="gramStart"/>
      <w:r>
        <w:rPr>
          <w:rFonts w:ascii="Tahoma" w:eastAsia="Calibri" w:hAnsi="Tahoma" w:cs="Tahoma"/>
          <w:szCs w:val="24"/>
        </w:rPr>
        <w:t>azaltmak.Etkiyi</w:t>
      </w:r>
      <w:proofErr w:type="spellEnd"/>
      <w:proofErr w:type="gramEnd"/>
      <w:r>
        <w:rPr>
          <w:rFonts w:ascii="Tahoma" w:eastAsia="Calibri" w:hAnsi="Tahoma" w:cs="Tahoma"/>
          <w:szCs w:val="24"/>
        </w:rPr>
        <w:t xml:space="preserve"> azaltırken öncelikli olarak faaliyetlerimizden kaynaklı enerji tüketimini azaltarak yenilenebilir enerji kaynaklarından </w:t>
      </w:r>
      <w:proofErr w:type="spellStart"/>
      <w:r>
        <w:rPr>
          <w:rFonts w:ascii="Tahoma" w:eastAsia="Calibri" w:hAnsi="Tahoma" w:cs="Tahoma"/>
          <w:szCs w:val="24"/>
        </w:rPr>
        <w:t>yararlanmak,sera</w:t>
      </w:r>
      <w:proofErr w:type="spellEnd"/>
      <w:r>
        <w:rPr>
          <w:rFonts w:ascii="Tahoma" w:eastAsia="Calibri" w:hAnsi="Tahoma" w:cs="Tahoma"/>
          <w:szCs w:val="24"/>
        </w:rPr>
        <w:t xml:space="preserve"> gazı etkisini azaltmak için süreçlerimizi </w:t>
      </w:r>
      <w:proofErr w:type="spellStart"/>
      <w:r>
        <w:rPr>
          <w:rFonts w:ascii="Tahoma" w:eastAsia="Calibri" w:hAnsi="Tahoma" w:cs="Tahoma"/>
          <w:szCs w:val="24"/>
        </w:rPr>
        <w:t>iyileştirmek,çalışanlarımızn</w:t>
      </w:r>
      <w:proofErr w:type="spellEnd"/>
      <w:r>
        <w:rPr>
          <w:rFonts w:ascii="Tahoma" w:eastAsia="Calibri" w:hAnsi="Tahoma" w:cs="Tahoma"/>
          <w:szCs w:val="24"/>
        </w:rPr>
        <w:t xml:space="preserve"> ve tedarikçilerimizin farkındalığını arttırarak tüm değer zincirinin karbon </w:t>
      </w:r>
      <w:proofErr w:type="spellStart"/>
      <w:r>
        <w:rPr>
          <w:rFonts w:ascii="Tahoma" w:eastAsia="Calibri" w:hAnsi="Tahoma" w:cs="Tahoma"/>
          <w:szCs w:val="24"/>
        </w:rPr>
        <w:t>ayakizini</w:t>
      </w:r>
      <w:proofErr w:type="spellEnd"/>
      <w:r>
        <w:rPr>
          <w:rFonts w:ascii="Tahoma" w:eastAsia="Calibri" w:hAnsi="Tahoma" w:cs="Tahoma"/>
          <w:szCs w:val="24"/>
        </w:rPr>
        <w:t xml:space="preserve"> azaltmak için faaliyetler gerçekleştirmek için  taahhüt ediyoruz.</w:t>
      </w:r>
    </w:p>
    <w:p w:rsidR="00B36BCA" w:rsidRDefault="00B36BCA" w:rsidP="00B36BCA">
      <w:pPr>
        <w:spacing w:after="160" w:line="259" w:lineRule="auto"/>
        <w:jc w:val="both"/>
        <w:rPr>
          <w:rFonts w:ascii="Tahoma" w:eastAsia="Calibri" w:hAnsi="Tahoma" w:cs="Tahoma"/>
          <w:szCs w:val="24"/>
        </w:rPr>
      </w:pPr>
    </w:p>
    <w:p w:rsidR="00441C6B" w:rsidRDefault="00441C6B">
      <w:pPr>
        <w:pStyle w:val="Pa0"/>
        <w:spacing w:line="360" w:lineRule="auto"/>
        <w:ind w:leftChars="-100" w:left="-220"/>
        <w:jc w:val="both"/>
        <w:rPr>
          <w:rStyle w:val="A2"/>
          <w:rFonts w:ascii="Arial" w:hAnsi="Arial" w:cs="Arial"/>
          <w:b w:val="0"/>
          <w:bCs w:val="0"/>
          <w:sz w:val="22"/>
          <w:szCs w:val="22"/>
        </w:rPr>
      </w:pPr>
      <w:bookmarkStart w:id="0" w:name="_GoBack"/>
      <w:bookmarkEnd w:id="0"/>
    </w:p>
    <w:sectPr w:rsidR="00441C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470C5">
      <w:pPr>
        <w:spacing w:after="0" w:line="240" w:lineRule="auto"/>
      </w:pPr>
      <w:r>
        <w:separator/>
      </w:r>
    </w:p>
  </w:endnote>
  <w:endnote w:type="continuationSeparator" w:id="0">
    <w:p w:rsidR="00000000" w:rsidRDefault="0024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LT Pro 95 Blk">
    <w:altName w:val="Segoe Print"/>
    <w:charset w:val="A2"/>
    <w:family w:val="swiss"/>
    <w:pitch w:val="default"/>
    <w:sig w:usb0="00000000" w:usb1="00000000" w:usb2="00000000" w:usb3="00000000" w:csb0="00000010" w:csb1="00000000"/>
  </w:font>
  <w:font w:name="HelveticaNeueLT Pro 45 Lt">
    <w:altName w:val="Arial"/>
    <w:charset w:val="A2"/>
    <w:family w:val="swiss"/>
    <w:pitch w:val="default"/>
    <w:sig w:usb0="00000000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80" w:rightFromText="180" w:vertAnchor="page" w:horzAnchor="page" w:tblpX="1537" w:tblpY="15729"/>
      <w:tblOverlap w:val="never"/>
      <w:tblW w:w="9985" w:type="dxa"/>
      <w:tblLayout w:type="fixed"/>
      <w:tblLook w:val="04A0" w:firstRow="1" w:lastRow="0" w:firstColumn="1" w:lastColumn="0" w:noHBand="0" w:noVBand="1"/>
    </w:tblPr>
    <w:tblGrid>
      <w:gridCol w:w="2515"/>
      <w:gridCol w:w="7470"/>
    </w:tblGrid>
    <w:tr w:rsidR="00441C6B">
      <w:tc>
        <w:tcPr>
          <w:tcW w:w="2515" w:type="dxa"/>
          <w:vAlign w:val="center"/>
        </w:tcPr>
        <w:p w:rsidR="00441C6B" w:rsidRDefault="002470C5" w:rsidP="00B36BCA">
          <w:pPr>
            <w:jc w:val="center"/>
          </w:pPr>
          <w:r>
            <w:rPr>
              <w:rFonts w:ascii="Tahoma" w:eastAsia="SimSun" w:hAnsi="Tahoma" w:cs="Tahoma"/>
              <w:b/>
              <w:bCs/>
              <w:sz w:val="20"/>
              <w:szCs w:val="20"/>
            </w:rPr>
            <w:t>Doküman No:</w:t>
          </w:r>
          <w:r>
            <w:rPr>
              <w:rFonts w:ascii="Tahoma" w:eastAsia="SimSun" w:hAnsi="Tahoma" w:cs="Tahoma"/>
              <w:sz w:val="20"/>
              <w:szCs w:val="20"/>
            </w:rPr>
            <w:t xml:space="preserve"> PLT</w:t>
          </w:r>
          <w:r>
            <w:rPr>
              <w:rFonts w:ascii="Tahoma" w:eastAsia="SimSun" w:hAnsi="Tahoma" w:cs="Tahoma"/>
              <w:sz w:val="20"/>
              <w:szCs w:val="20"/>
            </w:rPr>
            <w:t>-</w:t>
          </w:r>
          <w:r w:rsidR="00B36BCA">
            <w:rPr>
              <w:rFonts w:ascii="Tahoma" w:eastAsia="SimSun" w:hAnsi="Tahoma" w:cs="Tahoma"/>
              <w:sz w:val="20"/>
              <w:szCs w:val="20"/>
            </w:rPr>
            <w:t>10</w:t>
          </w:r>
          <w:r>
            <w:rPr>
              <w:rFonts w:ascii="Tahoma" w:eastAsia="SimSun" w:hAnsi="Tahoma" w:cs="Tahoma"/>
              <w:sz w:val="20"/>
              <w:szCs w:val="20"/>
            </w:rPr>
            <w:t xml:space="preserve"> </w:t>
          </w:r>
        </w:p>
      </w:tc>
      <w:tc>
        <w:tcPr>
          <w:tcW w:w="7470" w:type="dxa"/>
          <w:vAlign w:val="center"/>
        </w:tcPr>
        <w:p w:rsidR="00441C6B" w:rsidRDefault="002470C5" w:rsidP="00B36BCA">
          <w:pPr>
            <w:jc w:val="center"/>
          </w:pPr>
          <w:r>
            <w:rPr>
              <w:rFonts w:ascii="Tahoma" w:eastAsia="SimSun" w:hAnsi="Tahoma" w:cs="Tahoma"/>
              <w:b/>
              <w:bCs/>
              <w:sz w:val="20"/>
              <w:szCs w:val="20"/>
            </w:rPr>
            <w:t xml:space="preserve">Yayın Tarihi / </w:t>
          </w:r>
          <w:proofErr w:type="spellStart"/>
          <w:proofErr w:type="gramStart"/>
          <w:r>
            <w:rPr>
              <w:rFonts w:ascii="Tahoma" w:eastAsia="SimSun" w:hAnsi="Tahoma" w:cs="Tahoma"/>
              <w:b/>
              <w:bCs/>
              <w:sz w:val="20"/>
              <w:szCs w:val="20"/>
            </w:rPr>
            <w:t>Rev.No</w:t>
          </w:r>
          <w:proofErr w:type="spellEnd"/>
          <w:proofErr w:type="gramEnd"/>
          <w:r>
            <w:rPr>
              <w:rFonts w:ascii="Tahoma" w:eastAsia="SimSun" w:hAnsi="Tahoma" w:cs="Tahoma"/>
              <w:b/>
              <w:bCs/>
              <w:sz w:val="20"/>
              <w:szCs w:val="20"/>
            </w:rPr>
            <w:t xml:space="preserve"> </w:t>
          </w:r>
          <w:r w:rsidR="00B36BCA">
            <w:rPr>
              <w:rFonts w:ascii="Tahoma" w:eastAsia="SimSun" w:hAnsi="Tahoma" w:cs="Tahoma"/>
              <w:b/>
              <w:bCs/>
              <w:sz w:val="20"/>
              <w:szCs w:val="20"/>
            </w:rPr>
            <w:t>03-01-2023</w:t>
          </w:r>
        </w:p>
      </w:tc>
    </w:tr>
  </w:tbl>
  <w:p w:rsidR="00441C6B" w:rsidRDefault="00441C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470C5">
      <w:pPr>
        <w:spacing w:after="0" w:line="240" w:lineRule="auto"/>
      </w:pPr>
      <w:r>
        <w:separator/>
      </w:r>
    </w:p>
  </w:footnote>
  <w:footnote w:type="continuationSeparator" w:id="0">
    <w:p w:rsidR="00000000" w:rsidRDefault="0024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6B" w:rsidRDefault="002470C5">
    <w:pPr>
      <w:pStyle w:val="stBilgi"/>
      <w:jc w:val="center"/>
      <w:rPr>
        <w:rFonts w:ascii="Arial" w:hAnsi="Arial" w:cs="Arial"/>
        <w:b/>
        <w:bCs/>
      </w:rPr>
    </w:pPr>
    <w:r>
      <w:rPr>
        <w:rFonts w:ascii="Tahoma" w:hAnsi="Tahoma" w:cs="Tahoma"/>
        <w:noProof/>
        <w:lang w:eastAsia="tr-TR"/>
      </w:rPr>
      <w:drawing>
        <wp:inline distT="0" distB="0" distL="114300" distR="114300">
          <wp:extent cx="1584325" cy="592455"/>
          <wp:effectExtent l="0" t="0" r="15875" b="17145"/>
          <wp:docPr id="1" name="Picture 1" descr="Ekran Alıntıs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kran Alıntıs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325" cy="5924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:rsidR="00441C6B" w:rsidRDefault="00B36BCA">
    <w:pPr>
      <w:pStyle w:val="stBilgi"/>
      <w:tabs>
        <w:tab w:val="clear" w:pos="4536"/>
        <w:tab w:val="clear" w:pos="9072"/>
        <w:tab w:val="center" w:pos="4153"/>
        <w:tab w:val="right" w:pos="8306"/>
      </w:tabs>
      <w:jc w:val="right"/>
    </w:pPr>
    <w:r>
      <w:rPr>
        <w:rFonts w:ascii="Arial" w:hAnsi="Arial" w:cs="Arial"/>
        <w:b/>
        <w:bCs/>
      </w:rPr>
      <w:t>03-01-2023</w:t>
    </w:r>
  </w:p>
  <w:p w:rsidR="00441C6B" w:rsidRDefault="00441C6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0147"/>
    <w:multiLevelType w:val="singleLevel"/>
    <w:tmpl w:val="43D3014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12"/>
    <w:rsid w:val="00061FF8"/>
    <w:rsid w:val="00112861"/>
    <w:rsid w:val="00132CDC"/>
    <w:rsid w:val="00134EDD"/>
    <w:rsid w:val="00196D7B"/>
    <w:rsid w:val="002470C5"/>
    <w:rsid w:val="002751C4"/>
    <w:rsid w:val="0037040E"/>
    <w:rsid w:val="00441C6B"/>
    <w:rsid w:val="00445135"/>
    <w:rsid w:val="00514161"/>
    <w:rsid w:val="00517E12"/>
    <w:rsid w:val="00537C68"/>
    <w:rsid w:val="008C5485"/>
    <w:rsid w:val="00925999"/>
    <w:rsid w:val="0097473A"/>
    <w:rsid w:val="00AA0D34"/>
    <w:rsid w:val="00B36BCA"/>
    <w:rsid w:val="00CA4CA6"/>
    <w:rsid w:val="00CD6E9F"/>
    <w:rsid w:val="00DA017C"/>
    <w:rsid w:val="00DF7FB2"/>
    <w:rsid w:val="00F82037"/>
    <w:rsid w:val="07DD4C41"/>
    <w:rsid w:val="0981695D"/>
    <w:rsid w:val="14DC5148"/>
    <w:rsid w:val="1B987CE1"/>
    <w:rsid w:val="1D3D2385"/>
    <w:rsid w:val="331F7E5B"/>
    <w:rsid w:val="35421A9D"/>
    <w:rsid w:val="3F7957BD"/>
    <w:rsid w:val="410C4A35"/>
    <w:rsid w:val="4E191597"/>
    <w:rsid w:val="4FF06877"/>
    <w:rsid w:val="51A8541F"/>
    <w:rsid w:val="530E0470"/>
    <w:rsid w:val="56F40FFB"/>
    <w:rsid w:val="5C5C526E"/>
    <w:rsid w:val="613C0B9A"/>
    <w:rsid w:val="629F3FAB"/>
    <w:rsid w:val="63260571"/>
    <w:rsid w:val="6A822B27"/>
    <w:rsid w:val="6AE90CA7"/>
    <w:rsid w:val="6AEF7604"/>
    <w:rsid w:val="7BEE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9FC2"/>
  <w15:docId w15:val="{FFD12CDA-AE26-46D5-AC77-28DB7ACC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HelveticaNeueLT Pro 95 Blk" w:eastAsiaTheme="minorHAnsi" w:hAnsi="HelveticaNeueLT Pro 95 Blk" w:cs="HelveticaNeueLT Pro 95 Blk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qFormat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qFormat/>
    <w:rPr>
      <w:rFonts w:cs="HelveticaNeueLT Pro 95 Blk"/>
      <w:b/>
      <w:bCs/>
      <w:color w:val="000000"/>
      <w:sz w:val="38"/>
      <w:szCs w:val="38"/>
    </w:rPr>
  </w:style>
  <w:style w:type="paragraph" w:customStyle="1" w:styleId="Pa1">
    <w:name w:val="Pa1"/>
    <w:basedOn w:val="Default"/>
    <w:next w:val="Default"/>
    <w:uiPriority w:val="99"/>
    <w:qFormat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qFormat/>
    <w:rPr>
      <w:rFonts w:ascii="HelveticaNeueLT Pro 45 Lt" w:hAnsi="HelveticaNeueLT Pro 45 Lt" w:cs="HelveticaNeueLT Pro 45 Lt"/>
      <w:color w:val="000000"/>
      <w:sz w:val="26"/>
      <w:szCs w:val="26"/>
    </w:rPr>
  </w:style>
  <w:style w:type="character" w:customStyle="1" w:styleId="A3">
    <w:name w:val="A3"/>
    <w:uiPriority w:val="99"/>
    <w:rPr>
      <w:rFonts w:ascii="HelveticaNeueLT Pro 45 Lt" w:hAnsi="HelveticaNeueLT Pro 45 Lt" w:cs="HelveticaNeueLT Pro 45 Lt"/>
      <w:color w:val="000000"/>
      <w:sz w:val="28"/>
      <w:szCs w:val="28"/>
    </w:rPr>
  </w:style>
  <w:style w:type="paragraph" w:customStyle="1" w:styleId="Pa3">
    <w:name w:val="Pa3"/>
    <w:basedOn w:val="Default"/>
    <w:next w:val="Default"/>
    <w:uiPriority w:val="99"/>
    <w:qFormat/>
    <w:pPr>
      <w:spacing w:line="241" w:lineRule="atLeast"/>
    </w:pPr>
    <w:rPr>
      <w:rFonts w:cstheme="minorBidi"/>
      <w:color w:val="auto"/>
    </w:r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PERSONEL1</dc:creator>
  <cp:lastModifiedBy>AYSEGUL</cp:lastModifiedBy>
  <cp:revision>5</cp:revision>
  <cp:lastPrinted>2024-05-27T09:14:00Z</cp:lastPrinted>
  <dcterms:created xsi:type="dcterms:W3CDTF">2015-08-31T16:50:00Z</dcterms:created>
  <dcterms:modified xsi:type="dcterms:W3CDTF">2024-05-27T09:29:00Z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