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ind w:left="-220" w:leftChars="-100" w:firstLine="0" w:firstLineChars="0"/>
        <w:jc w:val="both"/>
        <w:rPr>
          <w:rStyle w:val="10"/>
          <w:rFonts w:hint="default" w:ascii="Arial" w:hAnsi="Arial" w:cs="Arial"/>
          <w:b w:val="0"/>
          <w:bCs w:val="0"/>
          <w:sz w:val="22"/>
          <w:szCs w:val="22"/>
        </w:rPr>
      </w:pPr>
    </w:p>
    <w:p>
      <w:pPr>
        <w:pStyle w:val="8"/>
        <w:spacing w:line="360" w:lineRule="auto"/>
        <w:ind w:left="-220" w:leftChars="-100" w:firstLine="0" w:firstLineChars="0"/>
        <w:jc w:val="center"/>
        <w:rPr>
          <w:rFonts w:hint="default" w:ascii="Arial" w:hAnsi="Arial" w:cs="Arial"/>
          <w:b/>
          <w:bCs/>
          <w:sz w:val="22"/>
          <w:szCs w:val="22"/>
          <w:lang w:val="tr-TR"/>
        </w:rPr>
      </w:pPr>
      <w:r>
        <w:rPr>
          <w:rFonts w:hint="default" w:ascii="Arial" w:hAnsi="Arial" w:cs="Arial"/>
          <w:b/>
          <w:bCs/>
          <w:sz w:val="22"/>
          <w:szCs w:val="22"/>
          <w:lang w:val="tr-TR"/>
        </w:rPr>
        <w:t>ZORLA ÇALIŞTIRMA POLİTİKASI</w:t>
      </w:r>
    </w:p>
    <w:p>
      <w:pPr>
        <w:autoSpaceDE w:val="0"/>
        <w:autoSpaceDN w:val="0"/>
        <w:adjustRightInd w:val="0"/>
        <w:spacing w:after="20" w:line="360" w:lineRule="auto"/>
        <w:jc w:val="both"/>
        <w:rPr>
          <w:rFonts w:hint="default" w:ascii="Arial" w:hAnsi="Arial" w:cs="Arial"/>
          <w:b/>
          <w:bCs/>
          <w:color w:val="000000"/>
          <w:sz w:val="22"/>
          <w:szCs w:val="22"/>
        </w:rPr>
      </w:pP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sz w:val="22"/>
          <w:szCs w:val="22"/>
        </w:rPr>
        <w:t>Hükümlü çalıştırma, borç karşılığında çalıştırma, senede bağlı olarak ya da herhangi başka</w:t>
      </w:r>
      <w:r>
        <w:rPr>
          <w:rFonts w:hint="default" w:ascii="Arial" w:hAnsi="Arial" w:cs="Arial"/>
          <w:sz w:val="22"/>
          <w:szCs w:val="22"/>
          <w:lang w:val="tr-TR"/>
        </w:rPr>
        <w:t xml:space="preserve"> </w:t>
      </w:r>
      <w:r>
        <w:rPr>
          <w:rFonts w:hint="default" w:ascii="Arial" w:hAnsi="Arial" w:cs="Arial"/>
          <w:sz w:val="22"/>
          <w:szCs w:val="22"/>
        </w:rPr>
        <w:t xml:space="preserve">şekillerde zorla çalıştırma yaptırılamaz. </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lang w:val="tr-TR"/>
        </w:rPr>
      </w:pPr>
      <w:r>
        <w:rPr>
          <w:rFonts w:hint="default" w:ascii="Arial" w:hAnsi="Arial" w:cs="Arial"/>
          <w:sz w:val="22"/>
          <w:szCs w:val="22"/>
        </w:rPr>
        <w:t>Tüm işçilerin özgürce işe başlayıp işten çıkma hakkı vardır</w:t>
      </w:r>
      <w:r>
        <w:rPr>
          <w:rFonts w:hint="default" w:ascii="Arial" w:hAnsi="Arial" w:cs="Arial"/>
          <w:sz w:val="22"/>
          <w:szCs w:val="22"/>
          <w:lang w:val="tr-TR"/>
        </w:rPr>
        <w:t>.</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lang w:val="tr-TR"/>
        </w:rPr>
      </w:pPr>
      <w:r>
        <w:rPr>
          <w:rFonts w:hint="default" w:ascii="Arial" w:hAnsi="Arial" w:cs="Arial"/>
          <w:sz w:val="22"/>
          <w:szCs w:val="22"/>
        </w:rPr>
        <w:t>İşverenler, üçüncü şahıslar veya işverene olan bir borcun şartlarını yerine</w:t>
      </w:r>
      <w:r>
        <w:rPr>
          <w:rFonts w:hint="default" w:ascii="Arial" w:hAnsi="Arial" w:cs="Arial"/>
          <w:sz w:val="22"/>
          <w:szCs w:val="22"/>
          <w:lang w:val="tr-TR"/>
        </w:rPr>
        <w:t xml:space="preserve"> </w:t>
      </w:r>
      <w:r>
        <w:rPr>
          <w:rFonts w:hint="default" w:ascii="Arial" w:hAnsi="Arial" w:cs="Arial"/>
          <w:sz w:val="22"/>
          <w:szCs w:val="22"/>
        </w:rPr>
        <w:t>getirmenin bir koşulu olarak işçileri çalışmak zorunda bırakmamalıdır</w:t>
      </w:r>
      <w:r>
        <w:rPr>
          <w:rFonts w:hint="default" w:ascii="Arial" w:hAnsi="Arial" w:cs="Arial"/>
          <w:sz w:val="22"/>
          <w:szCs w:val="22"/>
          <w:lang w:val="tr-TR"/>
        </w:rPr>
        <w:t>.</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sz w:val="22"/>
          <w:szCs w:val="22"/>
        </w:rPr>
        <w:t>Eğer işyeri girişleri, güvenlik nedenleriyle çalışan olmayanların girişini engellemek amacıyla kilitli veya korumalıysa, işçilerin iş kurallarına bağlı olarak tüm zamanlarda çıkış hakkı olmalıdır.</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color w:val="000000"/>
          <w:sz w:val="22"/>
          <w:szCs w:val="22"/>
        </w:rPr>
      </w:pPr>
      <w:r>
        <w:rPr>
          <w:rFonts w:hint="default" w:ascii="Arial" w:hAnsi="Arial" w:cs="Arial"/>
          <w:sz w:val="22"/>
          <w:szCs w:val="22"/>
        </w:rPr>
        <w:t>Hiçbir istihdam şartı elemanların dolaşım serbestisini kısıtlamamalı veya sınırlamamalıdır.</w:t>
      </w:r>
      <w:r>
        <w:rPr>
          <w:rFonts w:hint="default" w:ascii="Arial" w:hAnsi="Arial" w:cs="Arial"/>
          <w:b/>
          <w:bCs/>
          <w:color w:val="000000"/>
          <w:sz w:val="22"/>
          <w:szCs w:val="22"/>
        </w:rPr>
        <w:t xml:space="preserve"> </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sz w:val="22"/>
          <w:szCs w:val="22"/>
        </w:rPr>
        <w:t>İşverenler işe alım, devam eden istihdam veya benzer konumdaki diğer</w:t>
      </w:r>
      <w:r>
        <w:rPr>
          <w:rFonts w:hint="default" w:ascii="Arial" w:hAnsi="Arial" w:cs="Arial"/>
          <w:sz w:val="22"/>
          <w:szCs w:val="22"/>
          <w:lang w:val="tr-TR"/>
        </w:rPr>
        <w:t xml:space="preserve"> </w:t>
      </w:r>
      <w:r>
        <w:rPr>
          <w:rFonts w:hint="default" w:ascii="Arial" w:hAnsi="Arial" w:cs="Arial"/>
          <w:sz w:val="22"/>
          <w:szCs w:val="22"/>
        </w:rPr>
        <w:t>işçilerle aynı istihdam şartları ve çalışma koşullarına sahip olmanın koşulu</w:t>
      </w:r>
      <w:r>
        <w:rPr>
          <w:rFonts w:hint="default" w:ascii="Arial" w:hAnsi="Arial" w:cs="Arial"/>
          <w:sz w:val="22"/>
          <w:szCs w:val="22"/>
          <w:lang w:val="tr-TR"/>
        </w:rPr>
        <w:t xml:space="preserve"> </w:t>
      </w:r>
      <w:r>
        <w:rPr>
          <w:rFonts w:hint="default" w:ascii="Arial" w:hAnsi="Arial" w:cs="Arial"/>
          <w:sz w:val="22"/>
          <w:szCs w:val="22"/>
        </w:rPr>
        <w:t>olarak işçilerden işverene ait veya işveren kontrolündeki konutlarda</w:t>
      </w:r>
      <w:r>
        <w:rPr>
          <w:rFonts w:hint="default" w:ascii="Arial" w:hAnsi="Arial" w:cs="Arial"/>
          <w:sz w:val="22"/>
          <w:szCs w:val="22"/>
          <w:lang w:val="tr-TR"/>
        </w:rPr>
        <w:t xml:space="preserve"> </w:t>
      </w:r>
      <w:r>
        <w:rPr>
          <w:rFonts w:hint="default" w:ascii="Arial" w:hAnsi="Arial" w:cs="Arial"/>
          <w:sz w:val="22"/>
          <w:szCs w:val="22"/>
        </w:rPr>
        <w:t>yaşamalarını istememelidir.</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b/>
          <w:bCs/>
          <w:color w:val="000000"/>
          <w:sz w:val="22"/>
          <w:szCs w:val="22"/>
        </w:rPr>
      </w:pPr>
      <w:r>
        <w:rPr>
          <w:rFonts w:hint="default" w:ascii="Arial" w:hAnsi="Arial" w:cs="Arial"/>
          <w:sz w:val="22"/>
          <w:szCs w:val="22"/>
        </w:rPr>
        <w:t>İşverenler, işçileri bu gibi konutlarda yaşamaya ikna etmek için işçiler üzerindeki nüfuzlarını kötüye kullanmamalıdır</w:t>
      </w:r>
      <w:r>
        <w:rPr>
          <w:rFonts w:hint="default" w:ascii="Arial" w:hAnsi="Arial" w:cs="Arial"/>
          <w:sz w:val="22"/>
          <w:szCs w:val="22"/>
          <w:lang w:val="tr-TR"/>
        </w:rPr>
        <w:t>.</w:t>
      </w:r>
      <w:r>
        <w:rPr>
          <w:rFonts w:hint="default" w:ascii="Arial" w:hAnsi="Arial" w:cs="Arial"/>
          <w:b/>
          <w:bCs/>
          <w:color w:val="000000"/>
          <w:sz w:val="22"/>
          <w:szCs w:val="22"/>
        </w:rPr>
        <w:t xml:space="preserve"> </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sz w:val="22"/>
          <w:szCs w:val="22"/>
        </w:rPr>
        <w:t>İşverenler işçilerin dolaşım serbestisi ya da işten çıkma yetilerini kısıtlayacak</w:t>
      </w:r>
      <w:r>
        <w:rPr>
          <w:rFonts w:hint="default" w:ascii="Arial" w:hAnsi="Arial" w:cs="Arial"/>
          <w:sz w:val="22"/>
          <w:szCs w:val="22"/>
          <w:lang w:val="tr-TR"/>
        </w:rPr>
        <w:t xml:space="preserve"> </w:t>
      </w:r>
      <w:r>
        <w:rPr>
          <w:rFonts w:hint="default" w:ascii="Arial" w:hAnsi="Arial" w:cs="Arial"/>
          <w:sz w:val="22"/>
          <w:szCs w:val="22"/>
        </w:rPr>
        <w:t xml:space="preserve">uygulamalar yürütmemelidir. </w:t>
      </w:r>
    </w:p>
    <w:p>
      <w:pPr>
        <w:autoSpaceDE w:val="0"/>
        <w:autoSpaceDN w:val="0"/>
        <w:adjustRightInd w:val="0"/>
        <w:spacing w:after="0" w:line="360" w:lineRule="auto"/>
        <w:ind w:left="-220" w:leftChars="-100" w:firstLine="0" w:firstLineChars="0"/>
        <w:jc w:val="both"/>
        <w:rPr>
          <w:rFonts w:hint="default" w:ascii="Arial" w:hAnsi="Arial" w:cs="Arial"/>
          <w:sz w:val="22"/>
          <w:szCs w:val="22"/>
        </w:rPr>
      </w:pPr>
      <w:r>
        <w:rPr>
          <w:rFonts w:hint="default" w:ascii="Arial" w:hAnsi="Arial" w:cs="Arial"/>
          <w:sz w:val="22"/>
          <w:szCs w:val="22"/>
        </w:rPr>
        <w:t>Bu tür uygulamalara örnekler aşağıdakileri içerir,</w:t>
      </w:r>
      <w:r>
        <w:rPr>
          <w:rFonts w:hint="default" w:ascii="Arial" w:hAnsi="Arial" w:cs="Arial"/>
          <w:sz w:val="22"/>
          <w:szCs w:val="22"/>
          <w:lang w:val="tr-TR"/>
        </w:rPr>
        <w:t xml:space="preserve"> </w:t>
      </w:r>
      <w:r>
        <w:rPr>
          <w:rFonts w:hint="default" w:ascii="Arial" w:hAnsi="Arial" w:cs="Arial"/>
          <w:sz w:val="22"/>
          <w:szCs w:val="22"/>
        </w:rPr>
        <w:t xml:space="preserve">ancak bunlarla sınırlı değildir: </w:t>
      </w:r>
    </w:p>
    <w:p>
      <w:pPr>
        <w:autoSpaceDE w:val="0"/>
        <w:autoSpaceDN w:val="0"/>
        <w:adjustRightInd w:val="0"/>
        <w:spacing w:after="0" w:line="360" w:lineRule="auto"/>
        <w:ind w:left="-220" w:leftChars="-100" w:firstLine="700" w:firstLineChars="0"/>
        <w:jc w:val="both"/>
        <w:rPr>
          <w:rFonts w:hint="default" w:ascii="Arial" w:hAnsi="Arial" w:cs="Arial"/>
          <w:sz w:val="22"/>
          <w:szCs w:val="22"/>
        </w:rPr>
      </w:pPr>
      <w:r>
        <w:rPr>
          <w:rFonts w:hint="default" w:ascii="Arial" w:hAnsi="Arial" w:cs="Arial"/>
          <w:sz w:val="22"/>
          <w:szCs w:val="22"/>
        </w:rPr>
        <w:t>fiziksel veya zihinsel baskı (tehdidi);</w:t>
      </w:r>
      <w:r>
        <w:rPr>
          <w:rFonts w:hint="default" w:ascii="Arial" w:hAnsi="Arial" w:cs="Arial"/>
          <w:sz w:val="22"/>
          <w:szCs w:val="22"/>
          <w:lang w:val="tr-TR"/>
        </w:rPr>
        <w:t xml:space="preserve"> </w:t>
      </w:r>
      <w:r>
        <w:rPr>
          <w:rFonts w:hint="default" w:ascii="Arial" w:hAnsi="Arial" w:cs="Arial"/>
          <w:sz w:val="22"/>
          <w:szCs w:val="22"/>
        </w:rPr>
        <w:t xml:space="preserve"> </w:t>
      </w:r>
    </w:p>
    <w:p>
      <w:pPr>
        <w:autoSpaceDE w:val="0"/>
        <w:autoSpaceDN w:val="0"/>
        <w:adjustRightInd w:val="0"/>
        <w:spacing w:after="0" w:line="360" w:lineRule="auto"/>
        <w:ind w:left="-220" w:leftChars="-100" w:firstLine="700" w:firstLineChars="0"/>
        <w:jc w:val="both"/>
        <w:rPr>
          <w:rFonts w:hint="default" w:ascii="Arial" w:hAnsi="Arial" w:cs="Arial"/>
          <w:sz w:val="22"/>
          <w:szCs w:val="22"/>
        </w:rPr>
      </w:pPr>
      <w:r>
        <w:rPr>
          <w:rFonts w:hint="default" w:ascii="Arial" w:hAnsi="Arial" w:cs="Arial"/>
          <w:sz w:val="22"/>
          <w:szCs w:val="22"/>
        </w:rPr>
        <w:t xml:space="preserve">teminat istemek; </w:t>
      </w:r>
    </w:p>
    <w:p>
      <w:pPr>
        <w:autoSpaceDE w:val="0"/>
        <w:autoSpaceDN w:val="0"/>
        <w:adjustRightInd w:val="0"/>
        <w:spacing w:after="0" w:line="360" w:lineRule="auto"/>
        <w:ind w:left="-220" w:leftChars="-100" w:firstLine="700" w:firstLineChars="0"/>
        <w:jc w:val="both"/>
        <w:rPr>
          <w:rFonts w:hint="default" w:ascii="Arial" w:hAnsi="Arial" w:cs="Arial"/>
          <w:sz w:val="22"/>
          <w:szCs w:val="22"/>
        </w:rPr>
      </w:pPr>
      <w:r>
        <w:rPr>
          <w:rFonts w:hint="default" w:ascii="Arial" w:hAnsi="Arial" w:cs="Arial"/>
          <w:sz w:val="22"/>
          <w:szCs w:val="22"/>
        </w:rPr>
        <w:t xml:space="preserve">mali cezalar dayatmak; </w:t>
      </w:r>
    </w:p>
    <w:p>
      <w:pPr>
        <w:autoSpaceDE w:val="0"/>
        <w:autoSpaceDN w:val="0"/>
        <w:adjustRightInd w:val="0"/>
        <w:spacing w:after="0" w:line="360" w:lineRule="auto"/>
        <w:ind w:left="-220" w:leftChars="-100" w:firstLine="700" w:firstLineChars="0"/>
        <w:jc w:val="both"/>
        <w:rPr>
          <w:rFonts w:hint="default" w:ascii="Arial" w:hAnsi="Arial" w:cs="Arial"/>
          <w:sz w:val="22"/>
          <w:szCs w:val="22"/>
        </w:rPr>
      </w:pPr>
      <w:r>
        <w:rPr>
          <w:rFonts w:hint="default" w:ascii="Arial" w:hAnsi="Arial" w:cs="Arial"/>
          <w:sz w:val="22"/>
          <w:szCs w:val="22"/>
        </w:rPr>
        <w:t>işe alım ücreti istemek;</w:t>
      </w:r>
    </w:p>
    <w:p>
      <w:pPr>
        <w:autoSpaceDE w:val="0"/>
        <w:autoSpaceDN w:val="0"/>
        <w:adjustRightInd w:val="0"/>
        <w:spacing w:after="0" w:line="360" w:lineRule="auto"/>
        <w:ind w:left="-220" w:leftChars="-100" w:firstLine="700" w:firstLineChars="0"/>
        <w:jc w:val="both"/>
        <w:rPr>
          <w:rFonts w:hint="default" w:ascii="Arial" w:hAnsi="Arial" w:cs="Arial"/>
          <w:sz w:val="22"/>
          <w:szCs w:val="22"/>
        </w:rPr>
      </w:pPr>
      <w:r>
        <w:rPr>
          <w:rFonts w:hint="default" w:ascii="Arial" w:hAnsi="Arial" w:cs="Arial"/>
          <w:sz w:val="22"/>
          <w:szCs w:val="22"/>
        </w:rPr>
        <w:t>işçileri yasal asgari ücret veya uygun olan geçerli ücreti kazanmaları için İşyeri Kuralları’nca düzenlenmiş normal çalışma saatlerinden fazla (fazla mesai hariç) çalışmak zorunda bırakacak derecede üretim hedefleri veya parça başı ücret belirlemek;</w:t>
      </w:r>
    </w:p>
    <w:p>
      <w:pPr>
        <w:autoSpaceDE w:val="0"/>
        <w:autoSpaceDN w:val="0"/>
        <w:adjustRightInd w:val="0"/>
        <w:spacing w:after="0" w:line="360" w:lineRule="auto"/>
        <w:ind w:left="-220" w:leftChars="-100" w:firstLine="0" w:firstLineChars="0"/>
        <w:jc w:val="both"/>
        <w:rPr>
          <w:rFonts w:hint="default" w:ascii="Arial" w:hAnsi="Arial" w:cs="Arial"/>
          <w:b/>
          <w:bCs/>
          <w:sz w:val="22"/>
          <w:szCs w:val="22"/>
        </w:rPr>
      </w:pPr>
    </w:p>
    <w:p>
      <w:pPr>
        <w:autoSpaceDE w:val="0"/>
        <w:autoSpaceDN w:val="0"/>
        <w:adjustRightInd w:val="0"/>
        <w:spacing w:after="0" w:line="360" w:lineRule="auto"/>
        <w:ind w:left="-220" w:leftChars="-100" w:firstLine="700" w:firstLineChars="0"/>
        <w:jc w:val="both"/>
        <w:rPr>
          <w:rFonts w:hint="default" w:ascii="Arial" w:hAnsi="Arial" w:cs="Arial"/>
          <w:b/>
          <w:bCs/>
          <w:sz w:val="22"/>
          <w:szCs w:val="22"/>
        </w:rPr>
      </w:pPr>
      <w:r>
        <w:rPr>
          <w:rFonts w:hint="default" w:ascii="Arial" w:hAnsi="Arial" w:cs="Arial"/>
          <w:b/>
          <w:bCs/>
          <w:sz w:val="22"/>
          <w:szCs w:val="22"/>
        </w:rPr>
        <w:t>ZORLA FAZLA MESAI</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sz w:val="22"/>
          <w:szCs w:val="22"/>
        </w:rPr>
        <w:t>İşçilerin iş binasını terk edemeyecekleri şekilde fazla mesai dayatmak zorla</w:t>
      </w:r>
      <w:r>
        <w:rPr>
          <w:rFonts w:hint="default" w:ascii="Arial" w:hAnsi="Arial" w:cs="Arial"/>
          <w:sz w:val="22"/>
          <w:szCs w:val="22"/>
          <w:lang w:val="tr-TR"/>
        </w:rPr>
        <w:t xml:space="preserve"> </w:t>
      </w:r>
      <w:r>
        <w:rPr>
          <w:rFonts w:hint="default" w:ascii="Arial" w:hAnsi="Arial" w:cs="Arial"/>
          <w:sz w:val="22"/>
          <w:szCs w:val="22"/>
        </w:rPr>
        <w:t>çalıştırma teşkil eder</w:t>
      </w:r>
      <w:r>
        <w:rPr>
          <w:rFonts w:hint="default" w:ascii="Arial" w:hAnsi="Arial" w:cs="Arial"/>
          <w:sz w:val="22"/>
          <w:szCs w:val="22"/>
          <w:lang w:val="tr-TR"/>
        </w:rPr>
        <w:t>.</w:t>
      </w:r>
    </w:p>
    <w:p>
      <w:pPr>
        <w:autoSpaceDE w:val="0"/>
        <w:autoSpaceDN w:val="0"/>
        <w:adjustRightInd w:val="0"/>
        <w:spacing w:after="0" w:line="360" w:lineRule="auto"/>
        <w:ind w:left="-220" w:leftChars="-100" w:firstLine="0" w:firstLineChars="0"/>
        <w:jc w:val="both"/>
        <w:rPr>
          <w:rFonts w:hint="default" w:ascii="Arial" w:hAnsi="Arial" w:cs="Arial"/>
          <w:sz w:val="22"/>
          <w:szCs w:val="22"/>
        </w:rPr>
      </w:pPr>
    </w:p>
    <w:p>
      <w:pPr>
        <w:autoSpaceDE w:val="0"/>
        <w:autoSpaceDN w:val="0"/>
        <w:adjustRightInd w:val="0"/>
        <w:spacing w:after="0" w:line="360" w:lineRule="auto"/>
        <w:ind w:left="-220" w:leftChars="-100" w:firstLine="0" w:firstLineChars="0"/>
        <w:jc w:val="both"/>
        <w:rPr>
          <w:rFonts w:hint="default" w:ascii="Arial" w:hAnsi="Arial" w:cs="Arial"/>
          <w:sz w:val="22"/>
          <w:szCs w:val="22"/>
        </w:rPr>
      </w:pPr>
    </w:p>
    <w:p>
      <w:pPr>
        <w:autoSpaceDE w:val="0"/>
        <w:autoSpaceDN w:val="0"/>
        <w:adjustRightInd w:val="0"/>
        <w:spacing w:after="0" w:line="360" w:lineRule="auto"/>
        <w:ind w:left="-220" w:leftChars="-100" w:firstLine="0" w:firstLineChars="0"/>
        <w:jc w:val="both"/>
        <w:rPr>
          <w:rFonts w:hint="default" w:ascii="Arial" w:hAnsi="Arial" w:cs="Arial"/>
          <w:sz w:val="22"/>
          <w:szCs w:val="22"/>
        </w:rPr>
      </w:pPr>
    </w:p>
    <w:p>
      <w:pPr>
        <w:autoSpaceDE w:val="0"/>
        <w:autoSpaceDN w:val="0"/>
        <w:adjustRightInd w:val="0"/>
        <w:spacing w:after="140" w:line="360" w:lineRule="auto"/>
        <w:ind w:left="-220" w:leftChars="-100" w:firstLine="700" w:firstLineChars="0"/>
        <w:jc w:val="both"/>
        <w:rPr>
          <w:rFonts w:hint="default" w:ascii="Arial" w:hAnsi="Arial" w:cs="Arial"/>
          <w:b/>
          <w:bCs/>
          <w:color w:val="000000"/>
          <w:sz w:val="22"/>
          <w:szCs w:val="22"/>
        </w:rPr>
      </w:pPr>
    </w:p>
    <w:p>
      <w:pPr>
        <w:autoSpaceDE w:val="0"/>
        <w:autoSpaceDN w:val="0"/>
        <w:adjustRightInd w:val="0"/>
        <w:spacing w:after="140" w:line="360" w:lineRule="auto"/>
        <w:ind w:left="-220" w:leftChars="-100" w:firstLine="700" w:firstLineChars="0"/>
        <w:jc w:val="both"/>
        <w:rPr>
          <w:rFonts w:hint="default" w:ascii="Arial" w:hAnsi="Arial" w:cs="Arial"/>
          <w:b/>
          <w:bCs/>
          <w:color w:val="000000"/>
          <w:sz w:val="22"/>
          <w:szCs w:val="22"/>
          <w:lang w:val="tr-TR"/>
        </w:rPr>
      </w:pPr>
      <w:r>
        <w:rPr>
          <w:rFonts w:hint="default" w:ascii="Arial" w:hAnsi="Arial" w:cs="Arial"/>
          <w:b/>
          <w:bCs/>
          <w:color w:val="000000"/>
          <w:sz w:val="22"/>
          <w:szCs w:val="22"/>
        </w:rPr>
        <w:t>ÇOCUK VE GENÇ IŞÇI ÇAL</w:t>
      </w:r>
      <w:r>
        <w:rPr>
          <w:rFonts w:hint="default" w:ascii="Arial" w:hAnsi="Arial" w:cs="Arial"/>
          <w:b/>
          <w:bCs/>
          <w:color w:val="000000"/>
          <w:sz w:val="22"/>
          <w:szCs w:val="22"/>
          <w:lang w:val="tr-TR"/>
        </w:rPr>
        <w:t>I</w:t>
      </w:r>
      <w:r>
        <w:rPr>
          <w:rFonts w:hint="default" w:ascii="Arial" w:hAnsi="Arial" w:cs="Arial"/>
          <w:b/>
          <w:bCs/>
          <w:color w:val="000000"/>
          <w:sz w:val="22"/>
          <w:szCs w:val="22"/>
        </w:rPr>
        <w:t>ŞT</w:t>
      </w:r>
      <w:r>
        <w:rPr>
          <w:rFonts w:hint="default" w:ascii="Arial" w:hAnsi="Arial" w:cs="Arial"/>
          <w:b/>
          <w:bCs/>
          <w:color w:val="000000"/>
          <w:sz w:val="22"/>
          <w:szCs w:val="22"/>
          <w:lang w:val="tr-TR"/>
        </w:rPr>
        <w:t>I</w:t>
      </w:r>
      <w:r>
        <w:rPr>
          <w:rFonts w:hint="default" w:ascii="Arial" w:hAnsi="Arial" w:cs="Arial"/>
          <w:b/>
          <w:bCs/>
          <w:color w:val="000000"/>
          <w:sz w:val="22"/>
          <w:szCs w:val="22"/>
        </w:rPr>
        <w:t>RMA POLITIKAS</w:t>
      </w:r>
      <w:r>
        <w:rPr>
          <w:rFonts w:hint="default" w:ascii="Arial" w:hAnsi="Arial" w:cs="Arial"/>
          <w:b/>
          <w:bCs/>
          <w:color w:val="000000"/>
          <w:sz w:val="22"/>
          <w:szCs w:val="22"/>
          <w:lang w:val="tr-TR"/>
        </w:rPr>
        <w:t>I</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b/>
          <w:bCs/>
          <w:sz w:val="22"/>
          <w:szCs w:val="22"/>
          <w:lang w:val="tr-TR"/>
        </w:rPr>
      </w:pPr>
      <w:r>
        <w:rPr>
          <w:rFonts w:hint="default" w:ascii="Arial" w:hAnsi="Arial" w:cs="Arial"/>
          <w:b/>
          <w:bCs/>
          <w:sz w:val="22"/>
          <w:szCs w:val="22"/>
        </w:rPr>
        <w:t>15 yaşının veya zorunlu eğitimi</w:t>
      </w:r>
      <w:r>
        <w:rPr>
          <w:rFonts w:hint="default" w:ascii="Arial" w:hAnsi="Arial" w:cs="Arial"/>
          <w:b/>
          <w:bCs/>
          <w:sz w:val="22"/>
          <w:szCs w:val="22"/>
          <w:lang w:val="tr-TR"/>
        </w:rPr>
        <w:t xml:space="preserve"> </w:t>
      </w:r>
      <w:r>
        <w:rPr>
          <w:rFonts w:hint="default" w:ascii="Arial" w:hAnsi="Arial" w:cs="Arial"/>
          <w:b/>
          <w:bCs/>
          <w:sz w:val="22"/>
          <w:szCs w:val="22"/>
        </w:rPr>
        <w:t>tamamlama yaşının altında (hangisi yüksekse) hiç kimse çalıştırılmayacaktır</w:t>
      </w:r>
      <w:r>
        <w:rPr>
          <w:rFonts w:hint="default" w:ascii="Arial" w:hAnsi="Arial" w:cs="Arial"/>
          <w:b/>
          <w:bCs/>
          <w:sz w:val="22"/>
          <w:szCs w:val="22"/>
          <w:lang w:val="tr-TR"/>
        </w:rPr>
        <w:t>.</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lang w:val="tr-TR"/>
        </w:rPr>
      </w:pPr>
      <w:r>
        <w:rPr>
          <w:rFonts w:hint="default" w:ascii="Arial" w:hAnsi="Arial" w:cs="Arial"/>
          <w:sz w:val="22"/>
          <w:szCs w:val="22"/>
        </w:rPr>
        <w:t>İşverenler yasanın bir istihdam koşulu olarak devlet izinleri ve ebeveynlerden</w:t>
      </w:r>
      <w:r>
        <w:rPr>
          <w:rFonts w:hint="default" w:ascii="Arial" w:hAnsi="Arial" w:cs="Arial"/>
          <w:sz w:val="22"/>
          <w:szCs w:val="22"/>
          <w:lang w:val="tr-TR"/>
        </w:rPr>
        <w:t xml:space="preserve"> </w:t>
      </w:r>
      <w:r>
        <w:rPr>
          <w:rFonts w:hint="default" w:ascii="Arial" w:hAnsi="Arial" w:cs="Arial"/>
          <w:sz w:val="22"/>
          <w:szCs w:val="22"/>
        </w:rPr>
        <w:t>onay talep ettiği durumlarla ilgili tüm kural ve prosedürlere uymalı</w:t>
      </w:r>
      <w:r>
        <w:rPr>
          <w:rFonts w:hint="default" w:ascii="Arial" w:hAnsi="Arial" w:cs="Arial"/>
          <w:sz w:val="22"/>
          <w:szCs w:val="22"/>
          <w:lang w:val="tr-TR"/>
        </w:rPr>
        <w:t>dır.</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lang w:val="tr-TR"/>
        </w:rPr>
      </w:pPr>
      <w:r>
        <w:rPr>
          <w:rFonts w:hint="default" w:ascii="Arial" w:hAnsi="Arial" w:cs="Arial"/>
          <w:sz w:val="22"/>
          <w:szCs w:val="22"/>
        </w:rPr>
        <w:t>İşverenler işe alma, çalışma koşulları, görev çeşitleri, çalışma saatleri, yaş ispatı belgeleme ve fazla mesai dahil, genç işçiler (örneğin asgari çalışma yaşıyla 18 yaş arasındakiler) için geçerli olan ilgili tüm yasalara uymalıdır</w:t>
      </w:r>
      <w:r>
        <w:rPr>
          <w:rFonts w:hint="default" w:ascii="Arial" w:hAnsi="Arial" w:cs="Arial"/>
          <w:sz w:val="22"/>
          <w:szCs w:val="22"/>
          <w:lang w:val="tr-TR"/>
        </w:rPr>
        <w:t>.</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sz w:val="22"/>
          <w:szCs w:val="22"/>
        </w:rPr>
        <w:t>İşverenlerin, uygulanabilir yasalara göre genç işçiler için uygunsuz olan iş</w:t>
      </w:r>
      <w:r>
        <w:rPr>
          <w:rFonts w:hint="default" w:ascii="Arial" w:hAnsi="Arial" w:cs="Arial"/>
          <w:sz w:val="22"/>
          <w:szCs w:val="22"/>
          <w:lang w:val="tr-TR"/>
        </w:rPr>
        <w:t xml:space="preserve"> </w:t>
      </w:r>
      <w:r>
        <w:rPr>
          <w:rFonts w:hint="default" w:ascii="Arial" w:hAnsi="Arial" w:cs="Arial"/>
          <w:sz w:val="22"/>
          <w:szCs w:val="22"/>
        </w:rPr>
        <w:t>istasyonları ve işlemleri saptamak için bir sistem oluşturmalı.</w:t>
      </w:r>
    </w:p>
    <w:p>
      <w:pPr>
        <w:numPr>
          <w:ilvl w:val="0"/>
          <w:numId w:val="1"/>
        </w:numPr>
        <w:autoSpaceDE w:val="0"/>
        <w:autoSpaceDN w:val="0"/>
        <w:adjustRightInd w:val="0"/>
        <w:spacing w:after="0" w:line="360" w:lineRule="auto"/>
        <w:ind w:left="420" w:leftChars="0" w:hanging="420" w:firstLineChars="0"/>
        <w:jc w:val="both"/>
        <w:rPr>
          <w:rFonts w:hint="default" w:ascii="Arial" w:hAnsi="Arial" w:eastAsia="Times New Roman" w:cs="Arial"/>
          <w:color w:val="333333"/>
          <w:sz w:val="22"/>
          <w:szCs w:val="22"/>
          <w:lang w:eastAsia="tr-TR"/>
        </w:rPr>
      </w:pPr>
      <w:r>
        <w:rPr>
          <w:rFonts w:hint="default" w:ascii="Arial" w:hAnsi="Arial" w:eastAsia="Times New Roman" w:cs="Arial"/>
          <w:color w:val="333333"/>
          <w:sz w:val="22"/>
          <w:szCs w:val="22"/>
          <w:lang w:eastAsia="tr-TR"/>
        </w:rPr>
        <w:t xml:space="preserve">4857 İş Kanununun 71 inci maddesi uyarınca; 15 yaşını doldurmamış çocukların çalıştırılması yasaktır. Ancak, 14 yaşını doldurmuş ve ilköğretimi tamamlamış olan çocuklar, bedensel, zihinsel ve ahlaki gelişmelerine ve eğitime devam edenler okullarına devama engel olmayacak hafif işlerde çalıştırılabilirler. </w:t>
      </w:r>
    </w:p>
    <w:p>
      <w:pPr>
        <w:numPr>
          <w:ilvl w:val="0"/>
          <w:numId w:val="1"/>
        </w:numPr>
        <w:autoSpaceDE w:val="0"/>
        <w:autoSpaceDN w:val="0"/>
        <w:adjustRightInd w:val="0"/>
        <w:spacing w:after="0" w:line="360" w:lineRule="auto"/>
        <w:ind w:left="420" w:leftChars="0" w:hanging="420" w:firstLineChars="0"/>
        <w:jc w:val="both"/>
        <w:rPr>
          <w:rFonts w:hint="default" w:ascii="Arial" w:hAnsi="Arial" w:eastAsia="Times New Roman" w:cs="Arial"/>
          <w:color w:val="333333"/>
          <w:sz w:val="22"/>
          <w:szCs w:val="22"/>
          <w:lang w:eastAsia="tr-TR"/>
        </w:rPr>
      </w:pPr>
      <w:r>
        <w:rPr>
          <w:rFonts w:hint="default" w:ascii="Arial" w:hAnsi="Arial" w:eastAsia="Times New Roman" w:cs="Arial"/>
          <w:color w:val="333333"/>
          <w:sz w:val="22"/>
          <w:szCs w:val="22"/>
          <w:lang w:eastAsia="tr-TR"/>
        </w:rPr>
        <w:t xml:space="preserve">Çocuk ve genç işçilerin işe yerleştirilmelerinde ve çalıştırılabilecekleri işlerde güvenlik, sağlık, bedensel, zihinsel ve psikolojik gelişmeleri, kişisel yatkınlık ve yetenekleri dikkate alınır. Çocuğun gördüğü iş onun okula gitmesine, mesleki eğitiminin devamına engel olamaz, onun derslerini düzenli bir şekilde izlemesine zarar veremez. </w:t>
      </w:r>
    </w:p>
    <w:p>
      <w:pPr>
        <w:numPr>
          <w:ilvl w:val="0"/>
          <w:numId w:val="1"/>
        </w:numPr>
        <w:autoSpaceDE w:val="0"/>
        <w:autoSpaceDN w:val="0"/>
        <w:adjustRightInd w:val="0"/>
        <w:spacing w:after="0" w:line="360" w:lineRule="auto"/>
        <w:ind w:left="420" w:leftChars="0" w:hanging="420" w:firstLineChars="0"/>
        <w:jc w:val="both"/>
        <w:rPr>
          <w:rFonts w:hint="default" w:ascii="Arial" w:hAnsi="Arial" w:eastAsia="Times New Roman" w:cs="Arial"/>
          <w:color w:val="333333"/>
          <w:sz w:val="22"/>
          <w:szCs w:val="22"/>
          <w:lang w:val="en-US" w:eastAsia="tr-TR"/>
        </w:rPr>
      </w:pPr>
      <w:r>
        <w:rPr>
          <w:rFonts w:hint="default" w:ascii="Arial" w:hAnsi="Arial" w:eastAsia="Times New Roman" w:cs="Arial"/>
          <w:color w:val="333333"/>
          <w:sz w:val="22"/>
          <w:szCs w:val="22"/>
          <w:lang w:eastAsia="tr-TR"/>
        </w:rPr>
        <w:t>Konuyla ilgili olarak Çocuk ve Genç İşçilerin Çalıştırılma Usul ve Esasları Hakkında Yönetmelik 06.04.2004 tarih ve 25425 sayılı Resmi Gazetede yayımlanarak yürürlüğe girmiştir</w:t>
      </w:r>
      <w:r>
        <w:rPr>
          <w:rFonts w:hint="default" w:ascii="Arial" w:hAnsi="Arial" w:eastAsia="Times New Roman" w:cs="Arial"/>
          <w:color w:val="333333"/>
          <w:sz w:val="22"/>
          <w:szCs w:val="22"/>
          <w:lang w:val="en-US" w:eastAsia="tr-TR"/>
        </w:rPr>
        <w:t>.</w:t>
      </w:r>
    </w:p>
    <w:p>
      <w:pPr>
        <w:shd w:val="clear" w:color="auto" w:fill="FFFFFF"/>
        <w:spacing w:before="100" w:beforeAutospacing="1" w:after="100" w:afterAutospacing="1" w:line="360" w:lineRule="auto"/>
        <w:ind w:left="-220" w:leftChars="-100" w:firstLine="700" w:firstLineChars="0"/>
        <w:jc w:val="both"/>
        <w:rPr>
          <w:rFonts w:hint="default" w:ascii="Arial" w:hAnsi="Arial" w:eastAsia="Times New Roman" w:cs="Arial"/>
          <w:color w:val="333333"/>
          <w:sz w:val="22"/>
          <w:szCs w:val="22"/>
          <w:lang w:val="en-US" w:eastAsia="tr-TR"/>
        </w:rPr>
      </w:pPr>
      <w:r>
        <w:rPr>
          <w:rFonts w:hint="default" w:ascii="Arial" w:hAnsi="Arial" w:eastAsia="Times New Roman" w:cs="Arial"/>
          <w:b/>
          <w:bCs/>
          <w:color w:val="333333"/>
          <w:sz w:val="22"/>
          <w:szCs w:val="22"/>
          <w:lang w:eastAsia="tr-TR"/>
        </w:rPr>
        <w:t>GECE ÇAL</w:t>
      </w:r>
      <w:r>
        <w:rPr>
          <w:rFonts w:hint="default" w:ascii="Arial" w:hAnsi="Arial" w:eastAsia="Times New Roman" w:cs="Arial"/>
          <w:b/>
          <w:bCs/>
          <w:color w:val="333333"/>
          <w:sz w:val="22"/>
          <w:szCs w:val="22"/>
          <w:lang w:val="en-US" w:eastAsia="tr-TR"/>
        </w:rPr>
        <w:t>I</w:t>
      </w:r>
      <w:r>
        <w:rPr>
          <w:rFonts w:hint="default" w:ascii="Arial" w:hAnsi="Arial" w:eastAsia="Times New Roman" w:cs="Arial"/>
          <w:b/>
          <w:bCs/>
          <w:color w:val="333333"/>
          <w:sz w:val="22"/>
          <w:szCs w:val="22"/>
          <w:lang w:eastAsia="tr-TR"/>
        </w:rPr>
        <w:t>ŞT</w:t>
      </w:r>
      <w:r>
        <w:rPr>
          <w:rFonts w:hint="default" w:ascii="Arial" w:hAnsi="Arial" w:eastAsia="Times New Roman" w:cs="Arial"/>
          <w:b/>
          <w:bCs/>
          <w:color w:val="333333"/>
          <w:sz w:val="22"/>
          <w:szCs w:val="22"/>
          <w:lang w:val="en-US" w:eastAsia="tr-TR"/>
        </w:rPr>
        <w:t>I</w:t>
      </w:r>
      <w:r>
        <w:rPr>
          <w:rFonts w:hint="default" w:ascii="Arial" w:hAnsi="Arial" w:eastAsia="Times New Roman" w:cs="Arial"/>
          <w:b/>
          <w:bCs/>
          <w:color w:val="333333"/>
          <w:sz w:val="22"/>
          <w:szCs w:val="22"/>
          <w:lang w:eastAsia="tr-TR"/>
        </w:rPr>
        <w:t>RMA YASAĞ</w:t>
      </w:r>
      <w:r>
        <w:rPr>
          <w:rFonts w:hint="default" w:ascii="Arial" w:hAnsi="Arial" w:eastAsia="Times New Roman" w:cs="Arial"/>
          <w:b/>
          <w:bCs/>
          <w:color w:val="333333"/>
          <w:sz w:val="22"/>
          <w:szCs w:val="22"/>
          <w:lang w:val="en-US" w:eastAsia="tr-TR"/>
        </w:rPr>
        <w:t>I</w:t>
      </w:r>
    </w:p>
    <w:p>
      <w:pPr>
        <w:numPr>
          <w:ilvl w:val="0"/>
          <w:numId w:val="1"/>
        </w:numPr>
        <w:shd w:val="clear" w:color="auto" w:fill="FFFFFF"/>
        <w:spacing w:before="100" w:beforeAutospacing="1" w:after="100" w:afterAutospacing="1" w:line="360" w:lineRule="auto"/>
        <w:ind w:left="420" w:leftChars="0" w:hanging="420" w:firstLineChars="0"/>
        <w:jc w:val="both"/>
        <w:rPr>
          <w:rFonts w:hint="default" w:ascii="Arial" w:hAnsi="Arial" w:eastAsia="Times New Roman" w:cs="Arial"/>
          <w:color w:val="333333"/>
          <w:sz w:val="22"/>
          <w:szCs w:val="22"/>
          <w:lang w:eastAsia="tr-TR"/>
        </w:rPr>
      </w:pPr>
      <w:r>
        <w:rPr>
          <w:rFonts w:hint="default" w:ascii="Arial" w:hAnsi="Arial" w:eastAsia="Times New Roman" w:cs="Arial"/>
          <w:color w:val="333333"/>
          <w:sz w:val="22"/>
          <w:szCs w:val="22"/>
          <w:lang w:eastAsia="tr-TR"/>
        </w:rPr>
        <w:t xml:space="preserve">4857 İş Kanununun 73 üncü maddesi uyarınca; gece dönemine denk düşen 20.00-06.00 saatleri arasındaki işçi postalarında, 18 yaşını doldurmamış çocuk ve genç işçilerin çalıştırılmaları yasaktır. </w:t>
      </w:r>
    </w:p>
    <w:p>
      <w:pPr>
        <w:numPr>
          <w:ilvl w:val="0"/>
          <w:numId w:val="1"/>
        </w:numPr>
        <w:shd w:val="clear" w:color="auto" w:fill="FFFFFF"/>
        <w:spacing w:before="100" w:beforeAutospacing="1" w:after="100" w:afterAutospacing="1" w:line="360" w:lineRule="auto"/>
        <w:ind w:left="420" w:leftChars="0" w:hanging="420" w:firstLineChars="0"/>
        <w:jc w:val="both"/>
        <w:rPr>
          <w:rFonts w:hint="default" w:ascii="Arial" w:hAnsi="Arial" w:eastAsia="Times New Roman" w:cs="Arial"/>
          <w:b/>
          <w:bCs/>
          <w:color w:val="333333"/>
          <w:sz w:val="22"/>
          <w:szCs w:val="22"/>
          <w:lang w:eastAsia="tr-TR"/>
        </w:rPr>
      </w:pPr>
      <w:r>
        <w:rPr>
          <w:rFonts w:hint="default" w:ascii="Arial" w:hAnsi="Arial" w:eastAsia="Times New Roman" w:cs="Arial"/>
          <w:color w:val="333333"/>
          <w:sz w:val="22"/>
          <w:szCs w:val="22"/>
          <w:lang w:eastAsia="tr-TR"/>
        </w:rPr>
        <w:t>Kadın işçilerin ise her ne şekilde olursa olsun gece postasında yedibuçuk saatten fazla çalıştırılması yasaktır. Konuyla ilgili ayrıntılı düzenleme 09.08.2004 tarih – 25548 sayılı Resmi Gazetede yayımlanan Kadın İşçilerin Gece Postalarında Çalıştırılma Koşulları Hakkında Yönetmelik’te yer almaktadır.</w:t>
      </w:r>
    </w:p>
    <w:p>
      <w:pPr>
        <w:shd w:val="clear" w:color="auto" w:fill="FFFFFF"/>
        <w:spacing w:before="100" w:beforeAutospacing="1" w:after="100" w:afterAutospacing="1" w:line="360" w:lineRule="auto"/>
        <w:jc w:val="both"/>
        <w:rPr>
          <w:rFonts w:hint="default" w:ascii="Arial" w:hAnsi="Arial" w:eastAsia="Times New Roman" w:cs="Arial"/>
          <w:color w:val="auto"/>
          <w:sz w:val="22"/>
          <w:szCs w:val="22"/>
          <w:lang w:eastAsia="tr-TR"/>
        </w:rPr>
      </w:pPr>
      <w:r>
        <w:rPr>
          <w:rFonts w:hint="default" w:ascii="Arial" w:hAnsi="Arial" w:eastAsia="Times New Roman" w:cs="Arial"/>
          <w:b/>
          <w:bCs/>
          <w:color w:val="auto"/>
          <w:sz w:val="22"/>
          <w:szCs w:val="22"/>
          <w:lang w:eastAsia="tr-TR"/>
        </w:rPr>
        <w:t>AĞ</w:t>
      </w:r>
      <w:r>
        <w:rPr>
          <w:rFonts w:hint="default" w:ascii="Arial" w:hAnsi="Arial" w:eastAsia="Times New Roman" w:cs="Arial"/>
          <w:b/>
          <w:bCs/>
          <w:color w:val="auto"/>
          <w:sz w:val="22"/>
          <w:szCs w:val="22"/>
          <w:lang w:val="en-US" w:eastAsia="tr-TR"/>
        </w:rPr>
        <w:t>I</w:t>
      </w:r>
      <w:r>
        <w:rPr>
          <w:rFonts w:hint="default" w:ascii="Arial" w:hAnsi="Arial" w:eastAsia="Times New Roman" w:cs="Arial"/>
          <w:b/>
          <w:bCs/>
          <w:color w:val="auto"/>
          <w:sz w:val="22"/>
          <w:szCs w:val="22"/>
          <w:lang w:eastAsia="tr-TR"/>
        </w:rPr>
        <w:t>R VE TEHLIKELI İŞLER</w:t>
      </w:r>
    </w:p>
    <w:p>
      <w:pPr>
        <w:numPr>
          <w:ilvl w:val="0"/>
          <w:numId w:val="1"/>
        </w:numPr>
        <w:shd w:val="clear" w:color="auto" w:fill="FFFFFF"/>
        <w:spacing w:before="100" w:beforeAutospacing="1" w:after="100" w:afterAutospacing="1" w:line="360" w:lineRule="auto"/>
        <w:ind w:left="420" w:leftChars="0" w:hanging="420" w:firstLineChars="0"/>
        <w:jc w:val="both"/>
        <w:rPr>
          <w:rFonts w:hint="default" w:ascii="Arial" w:hAnsi="Arial" w:eastAsia="Times New Roman" w:cs="Arial"/>
          <w:color w:val="auto"/>
          <w:sz w:val="22"/>
          <w:szCs w:val="22"/>
          <w:lang w:eastAsia="tr-TR"/>
        </w:rPr>
      </w:pPr>
      <w:r>
        <w:rPr>
          <w:rFonts w:hint="default" w:ascii="Arial" w:hAnsi="Arial" w:eastAsia="Times New Roman" w:cs="Arial"/>
          <w:color w:val="auto"/>
          <w:sz w:val="22"/>
          <w:szCs w:val="22"/>
          <w:lang w:eastAsia="tr-TR"/>
        </w:rPr>
        <w:t>4857 İş Kanununun 85 inci maddesi uyarınca; onaltı yaşını doldurmamış genç işçiler ve çocuklar ile çalıştığı işle ilgili mesleki eğitim almamış işçiler ağır ve tehlikeli işlerde çalıştırılamaz.</w:t>
      </w:r>
    </w:p>
    <w:p>
      <w:pPr>
        <w:numPr>
          <w:ilvl w:val="0"/>
          <w:numId w:val="1"/>
        </w:numPr>
        <w:autoSpaceDE w:val="0"/>
        <w:autoSpaceDN w:val="0"/>
        <w:adjustRightInd w:val="0"/>
        <w:spacing w:after="140" w:line="360" w:lineRule="auto"/>
        <w:ind w:left="420" w:leftChars="0" w:hanging="420" w:firstLineChars="0"/>
        <w:jc w:val="both"/>
        <w:rPr>
          <w:rFonts w:hint="default" w:ascii="Arial" w:hAnsi="Arial" w:eastAsia="Times New Roman" w:cs="Arial"/>
          <w:color w:val="auto"/>
          <w:sz w:val="22"/>
          <w:szCs w:val="22"/>
          <w:lang w:eastAsia="tr-TR"/>
        </w:rPr>
      </w:pPr>
      <w:r>
        <w:rPr>
          <w:rFonts w:hint="default" w:ascii="Arial" w:hAnsi="Arial" w:eastAsia="Times New Roman" w:cs="Arial"/>
          <w:color w:val="auto"/>
          <w:sz w:val="22"/>
          <w:szCs w:val="22"/>
          <w:lang w:eastAsia="tr-TR"/>
        </w:rPr>
        <w:t>Hangi işlerin ağır ve tehlikeli işlerden sayılacağı, kadınlarla 16 yaşını doldurmuş fakat 18 yaşını bitirmemiş genç işçilerin hangi çeşit ağır ve tehlikeli işlerde çalıştırılabilecekleri 16.06.2004 tarih ve 25494 sayılı Resmi Gazetede yayımlanan Ağır ve Tehlikeli İşler Yönetmeliği’nde belirtilmiştir</w:t>
      </w:r>
    </w:p>
    <w:p>
      <w:pPr>
        <w:numPr>
          <w:ilvl w:val="0"/>
          <w:numId w:val="1"/>
        </w:numPr>
        <w:autoSpaceDE w:val="0"/>
        <w:autoSpaceDN w:val="0"/>
        <w:adjustRightInd w:val="0"/>
        <w:spacing w:after="140" w:line="360" w:lineRule="auto"/>
        <w:ind w:left="420" w:leftChars="0" w:hanging="420" w:firstLineChars="0"/>
        <w:jc w:val="both"/>
        <w:rPr>
          <w:rFonts w:hint="default" w:ascii="Arial" w:hAnsi="Arial" w:eastAsia="Times New Roman" w:cs="Arial"/>
          <w:color w:val="auto"/>
          <w:sz w:val="22"/>
          <w:szCs w:val="22"/>
          <w:lang w:eastAsia="tr-TR"/>
        </w:rPr>
      </w:pPr>
      <w:r>
        <w:rPr>
          <w:rFonts w:hint="default" w:ascii="Arial" w:hAnsi="Arial" w:eastAsia="Times New Roman" w:cs="Arial"/>
          <w:color w:val="auto"/>
          <w:sz w:val="22"/>
          <w:szCs w:val="22"/>
          <w:lang w:eastAsia="tr-TR"/>
        </w:rPr>
        <w:t>Yukarda yazılan 4857/ sayılı iş kanunu gereği iş yerimizde çocuk ve genç işçi çalıştırmamız uygun olmadığından çocuk ve genç işçi firmamızda istihdam edemiyoruz.</w:t>
      </w:r>
    </w:p>
    <w:p>
      <w:pPr>
        <w:autoSpaceDE w:val="0"/>
        <w:autoSpaceDN w:val="0"/>
        <w:adjustRightInd w:val="0"/>
        <w:spacing w:after="140" w:line="360" w:lineRule="auto"/>
        <w:ind w:left="-220" w:leftChars="-100" w:firstLine="0" w:firstLineChars="0"/>
        <w:jc w:val="both"/>
        <w:rPr>
          <w:rFonts w:hint="default" w:ascii="Arial" w:hAnsi="Arial" w:eastAsia="Times New Roman" w:cs="Arial"/>
          <w:color w:val="333333"/>
          <w:sz w:val="22"/>
          <w:szCs w:val="22"/>
          <w:lang w:eastAsia="tr-TR"/>
        </w:rPr>
      </w:pPr>
    </w:p>
    <w:p>
      <w:pPr>
        <w:autoSpaceDE w:val="0"/>
        <w:autoSpaceDN w:val="0"/>
        <w:adjustRightInd w:val="0"/>
        <w:spacing w:after="20" w:line="360" w:lineRule="auto"/>
        <w:ind w:left="-220" w:leftChars="-100" w:firstLine="700" w:firstLineChars="0"/>
        <w:jc w:val="both"/>
        <w:rPr>
          <w:rFonts w:hint="default" w:ascii="Arial" w:hAnsi="Arial" w:cs="Arial"/>
          <w:color w:val="000000"/>
          <w:sz w:val="22"/>
          <w:szCs w:val="22"/>
        </w:rPr>
      </w:pPr>
      <w:r>
        <w:rPr>
          <w:rFonts w:hint="default" w:ascii="Arial" w:hAnsi="Arial" w:cs="Arial"/>
          <w:b/>
          <w:bCs/>
          <w:color w:val="000000"/>
          <w:sz w:val="22"/>
          <w:szCs w:val="22"/>
        </w:rPr>
        <w:t>ÇAL</w:t>
      </w:r>
      <w:r>
        <w:rPr>
          <w:rFonts w:hint="default" w:ascii="Arial" w:hAnsi="Arial" w:cs="Arial"/>
          <w:b/>
          <w:bCs/>
          <w:color w:val="000000"/>
          <w:sz w:val="22"/>
          <w:szCs w:val="22"/>
          <w:lang w:val="tr-TR"/>
        </w:rPr>
        <w:t>I</w:t>
      </w:r>
      <w:r>
        <w:rPr>
          <w:rFonts w:hint="default" w:ascii="Arial" w:hAnsi="Arial" w:cs="Arial"/>
          <w:b/>
          <w:bCs/>
          <w:color w:val="000000"/>
          <w:sz w:val="22"/>
          <w:szCs w:val="22"/>
        </w:rPr>
        <w:t xml:space="preserve">ŞMA SAATLERI VE MAAŞ  ÜCRETLERI </w:t>
      </w:r>
    </w:p>
    <w:p>
      <w:pPr>
        <w:numPr>
          <w:ilvl w:val="0"/>
          <w:numId w:val="1"/>
        </w:numPr>
        <w:autoSpaceDE w:val="0"/>
        <w:autoSpaceDN w:val="0"/>
        <w:adjustRightInd w:val="0"/>
        <w:spacing w:after="140" w:line="360" w:lineRule="auto"/>
        <w:ind w:left="420" w:leftChars="0" w:hanging="420" w:firstLineChars="0"/>
        <w:jc w:val="both"/>
        <w:rPr>
          <w:rFonts w:hint="default" w:ascii="Arial" w:hAnsi="Arial" w:cs="Arial"/>
          <w:color w:val="000000"/>
          <w:sz w:val="22"/>
          <w:szCs w:val="22"/>
        </w:rPr>
      </w:pPr>
      <w:r>
        <w:rPr>
          <w:rFonts w:hint="default" w:ascii="Arial" w:hAnsi="Arial" w:cs="Arial"/>
          <w:color w:val="000000"/>
          <w:sz w:val="22"/>
          <w:szCs w:val="22"/>
        </w:rPr>
        <w:t xml:space="preserve">Şirket, çalışanlarına sektöre ve yerel işgücü piyasasına göre rekabetçi ücretler verir. Operasyonlarımızı ücret, çalışma saatleri, fazla mesai ve yan yardım hakkındaki geçerli yasalara tam bir uyum içinde yürütürüz. </w:t>
      </w:r>
    </w:p>
    <w:p>
      <w:pPr>
        <w:numPr>
          <w:ilvl w:val="0"/>
          <w:numId w:val="1"/>
        </w:numPr>
        <w:autoSpaceDE w:val="0"/>
        <w:autoSpaceDN w:val="0"/>
        <w:adjustRightInd w:val="0"/>
        <w:spacing w:after="140" w:line="360" w:lineRule="auto"/>
        <w:ind w:left="420" w:leftChars="0" w:hanging="420" w:firstLineChars="0"/>
        <w:jc w:val="both"/>
        <w:rPr>
          <w:rFonts w:hint="default" w:ascii="Arial" w:hAnsi="Arial" w:cs="Arial"/>
          <w:color w:val="000000"/>
          <w:sz w:val="22"/>
          <w:szCs w:val="22"/>
        </w:rPr>
      </w:pPr>
      <w:r>
        <w:rPr>
          <w:rFonts w:hint="default" w:ascii="Arial" w:hAnsi="Arial" w:cs="Arial"/>
          <w:color w:val="000000"/>
          <w:sz w:val="22"/>
          <w:szCs w:val="22"/>
        </w:rPr>
        <w:t xml:space="preserve">Çalışanlarımıza becerilerini ve kapasitelerini geliştirmek için fırsatlar teklif eder ve mümkün olduğunda yükselme fırsatları sunarız. </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b/>
          <w:bCs/>
          <w:sz w:val="22"/>
          <w:szCs w:val="22"/>
        </w:rPr>
      </w:pPr>
      <w:r>
        <w:rPr>
          <w:rFonts w:hint="default" w:ascii="Arial" w:hAnsi="Arial" w:cs="Arial"/>
          <w:b w:val="0"/>
          <w:bCs w:val="0"/>
          <w:sz w:val="22"/>
          <w:szCs w:val="22"/>
        </w:rPr>
        <w:t xml:space="preserve">İşverenler, işçilerden istihdam edildikleri ülke kanunlarının öngördüğünden daha fazla sürelerde normal çalışma ve fazla mesai talep etmeyeceklerdir. Normal </w:t>
      </w:r>
      <w:r>
        <w:rPr>
          <w:rFonts w:hint="default" w:ascii="Arial" w:hAnsi="Arial" w:cs="Arial"/>
          <w:b/>
          <w:bCs/>
          <w:sz w:val="22"/>
          <w:szCs w:val="22"/>
        </w:rPr>
        <w:t xml:space="preserve">haftalık çalışma süresi 45 saati </w:t>
      </w:r>
      <w:r>
        <w:rPr>
          <w:rFonts w:hint="default" w:ascii="Arial" w:hAnsi="Arial" w:cs="Arial"/>
          <w:b w:val="0"/>
          <w:bCs w:val="0"/>
          <w:sz w:val="22"/>
          <w:szCs w:val="22"/>
        </w:rPr>
        <w:t>geçmeyecektir. İşverenler, işçilerinin</w:t>
      </w:r>
      <w:r>
        <w:rPr>
          <w:rFonts w:hint="default" w:ascii="Arial" w:hAnsi="Arial" w:cs="Arial"/>
          <w:b/>
          <w:bCs/>
          <w:sz w:val="22"/>
          <w:szCs w:val="22"/>
        </w:rPr>
        <w:t xml:space="preserve"> her</w:t>
      </w:r>
      <w:r>
        <w:rPr>
          <w:rFonts w:hint="default" w:ascii="Arial" w:hAnsi="Arial" w:cs="Arial"/>
          <w:b/>
          <w:bCs/>
          <w:sz w:val="22"/>
          <w:szCs w:val="22"/>
          <w:lang w:val="tr-TR"/>
        </w:rPr>
        <w:t>7</w:t>
      </w:r>
      <w:r>
        <w:rPr>
          <w:rFonts w:hint="default" w:ascii="Arial" w:hAnsi="Arial" w:cs="Arial"/>
          <w:b/>
          <w:bCs/>
          <w:sz w:val="22"/>
          <w:szCs w:val="22"/>
        </w:rPr>
        <w:t xml:space="preserve"> günlük süre boyunca 24 saat kesintisiz dinlenmelerine </w:t>
      </w:r>
      <w:r>
        <w:rPr>
          <w:rFonts w:hint="default" w:ascii="Arial" w:hAnsi="Arial" w:cs="Arial"/>
          <w:b w:val="0"/>
          <w:bCs w:val="0"/>
          <w:sz w:val="22"/>
          <w:szCs w:val="22"/>
        </w:rPr>
        <w:t>olanak sağlayacaklardır.</w:t>
      </w:r>
      <w:r>
        <w:rPr>
          <w:rFonts w:hint="default" w:ascii="Arial" w:hAnsi="Arial" w:cs="Arial"/>
          <w:b/>
          <w:bCs/>
          <w:sz w:val="22"/>
          <w:szCs w:val="22"/>
        </w:rPr>
        <w:t xml:space="preserve"> </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b/>
          <w:bCs/>
          <w:sz w:val="22"/>
          <w:szCs w:val="22"/>
        </w:rPr>
      </w:pPr>
      <w:r>
        <w:rPr>
          <w:rFonts w:hint="default" w:ascii="Arial" w:hAnsi="Arial" w:cs="Arial"/>
          <w:b/>
          <w:bCs/>
          <w:sz w:val="22"/>
          <w:szCs w:val="22"/>
        </w:rPr>
        <w:t xml:space="preserve">Bütün fazla mesai çalışmaları çalışanın rızası ile olmalıdır. </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b w:val="0"/>
          <w:bCs w:val="0"/>
          <w:sz w:val="22"/>
          <w:szCs w:val="22"/>
        </w:rPr>
        <w:t>İşverenler, fazla mesai çalışmalarını düzenli olarak talep etmeyecek ve fazla mesai çalışmalarını yüksek ücretten ödeyeceklerdir.</w:t>
      </w:r>
      <w:r>
        <w:rPr>
          <w:rFonts w:hint="default" w:ascii="Arial" w:hAnsi="Arial" w:cs="Arial"/>
          <w:sz w:val="22"/>
          <w:szCs w:val="22"/>
        </w:rPr>
        <w:t xml:space="preserve"> </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sz w:val="22"/>
          <w:szCs w:val="22"/>
        </w:rPr>
        <w:t>İşverenler, en azından ulusal yasalara uygun olan makul yemek ve dinlenme molaları sağlanacaktır.</w:t>
      </w:r>
    </w:p>
    <w:p>
      <w:pPr>
        <w:autoSpaceDE w:val="0"/>
        <w:autoSpaceDN w:val="0"/>
        <w:adjustRightInd w:val="0"/>
        <w:spacing w:after="0" w:line="360" w:lineRule="auto"/>
        <w:ind w:left="-220" w:leftChars="-100" w:firstLine="0" w:firstLineChars="0"/>
        <w:jc w:val="both"/>
        <w:rPr>
          <w:rFonts w:hint="default" w:ascii="Arial" w:hAnsi="Arial" w:cs="Arial"/>
          <w:sz w:val="22"/>
          <w:szCs w:val="22"/>
        </w:rPr>
      </w:pPr>
    </w:p>
    <w:p>
      <w:pPr>
        <w:autoSpaceDE w:val="0"/>
        <w:autoSpaceDN w:val="0"/>
        <w:adjustRightInd w:val="0"/>
        <w:spacing w:after="0" w:line="360" w:lineRule="auto"/>
        <w:ind w:left="-220" w:leftChars="-100" w:firstLine="0" w:firstLineChars="0"/>
        <w:jc w:val="both"/>
        <w:rPr>
          <w:rFonts w:hint="default" w:ascii="Arial" w:hAnsi="Arial" w:cs="Arial"/>
          <w:sz w:val="22"/>
          <w:szCs w:val="22"/>
        </w:rPr>
      </w:pPr>
    </w:p>
    <w:p>
      <w:pPr>
        <w:autoSpaceDE w:val="0"/>
        <w:autoSpaceDN w:val="0"/>
        <w:adjustRightInd w:val="0"/>
        <w:spacing w:after="0" w:line="360" w:lineRule="auto"/>
        <w:ind w:left="-220" w:leftChars="-100" w:firstLine="0" w:firstLineChars="0"/>
        <w:jc w:val="both"/>
        <w:rPr>
          <w:rFonts w:hint="default" w:ascii="Arial" w:hAnsi="Arial" w:cs="Arial"/>
          <w:sz w:val="22"/>
          <w:szCs w:val="22"/>
        </w:rPr>
      </w:pPr>
    </w:p>
    <w:p>
      <w:pPr>
        <w:autoSpaceDE w:val="0"/>
        <w:autoSpaceDN w:val="0"/>
        <w:adjustRightInd w:val="0"/>
        <w:spacing w:after="0" w:line="360" w:lineRule="auto"/>
        <w:ind w:left="-220" w:leftChars="-100" w:firstLine="700" w:firstLineChars="0"/>
        <w:jc w:val="both"/>
        <w:rPr>
          <w:rFonts w:hint="default" w:ascii="Arial" w:hAnsi="Arial" w:cs="Arial"/>
          <w:b/>
          <w:bCs/>
          <w:sz w:val="22"/>
          <w:szCs w:val="22"/>
        </w:rPr>
      </w:pPr>
      <w:r>
        <w:rPr>
          <w:rFonts w:hint="default" w:ascii="Arial" w:hAnsi="Arial" w:cs="Arial"/>
          <w:b/>
          <w:bCs/>
          <w:sz w:val="22"/>
          <w:szCs w:val="22"/>
        </w:rPr>
        <w:t>RESMI TATILLER</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sz w:val="22"/>
          <w:szCs w:val="22"/>
        </w:rPr>
        <w:t>İşverenler işçilere ulusal yasa, düzenleme ve prosedürler altında belirtildiğ</w:t>
      </w:r>
      <w:r>
        <w:rPr>
          <w:rFonts w:hint="default" w:ascii="Arial" w:hAnsi="Arial" w:cs="Arial"/>
          <w:sz w:val="22"/>
          <w:szCs w:val="22"/>
          <w:lang w:val="tr-TR"/>
        </w:rPr>
        <w:t xml:space="preserve">i </w:t>
      </w:r>
      <w:r>
        <w:rPr>
          <w:rFonts w:hint="default" w:ascii="Arial" w:hAnsi="Arial" w:cs="Arial"/>
          <w:sz w:val="22"/>
          <w:szCs w:val="22"/>
        </w:rPr>
        <w:t>şekilde tüm resmi tatilleri vermelidir.</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sz w:val="22"/>
          <w:szCs w:val="22"/>
        </w:rPr>
        <w:t>İşverenler işçilere ulusal yasa, düzenleme ve prosedürler altında belirtildiği şekilde ücretli yıllık izin vermelidir.</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b/>
          <w:bCs/>
          <w:sz w:val="22"/>
          <w:szCs w:val="22"/>
        </w:rPr>
      </w:pPr>
      <w:r>
        <w:rPr>
          <w:rFonts w:hint="default" w:ascii="Arial" w:hAnsi="Arial" w:cs="Arial"/>
          <w:b/>
          <w:bCs/>
          <w:sz w:val="22"/>
          <w:szCs w:val="22"/>
        </w:rPr>
        <w:t>Her işçinin, normal bir çalışma haftası karşılığında temel ihtiyaçlarını karşılamaya ve cari bir gelir sağlamaya yetecek bir ücret kazanmaya hakkı vardır.</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b/>
          <w:bCs/>
          <w:sz w:val="22"/>
          <w:szCs w:val="22"/>
        </w:rPr>
      </w:pPr>
      <w:r>
        <w:rPr>
          <w:rFonts w:hint="default" w:ascii="Arial" w:hAnsi="Arial" w:cs="Arial"/>
          <w:b/>
          <w:bCs/>
          <w:sz w:val="22"/>
          <w:szCs w:val="22"/>
        </w:rPr>
        <w:t xml:space="preserve"> İşverenler, hangisi daha yüksek ise, ücretlerle ilgili tüm yasal gerekliliklere uyacak şekilde, en az yasal asgari ücret veya uygun olan geçerli ücreti ödeyecek ve yasalar veya iş akdi gereği maaş dışında verilen hakları sağlayacaklardır.</w:t>
      </w:r>
    </w:p>
    <w:p>
      <w:pPr>
        <w:autoSpaceDE w:val="0"/>
        <w:autoSpaceDN w:val="0"/>
        <w:adjustRightInd w:val="0"/>
        <w:spacing w:after="0" w:line="360" w:lineRule="auto"/>
        <w:ind w:left="-220" w:leftChars="-100" w:firstLine="0" w:firstLineChars="0"/>
        <w:jc w:val="both"/>
        <w:rPr>
          <w:rFonts w:hint="default" w:ascii="Arial" w:hAnsi="Arial" w:cs="Arial"/>
          <w:b/>
          <w:bCs/>
          <w:sz w:val="22"/>
          <w:szCs w:val="22"/>
        </w:rPr>
      </w:pPr>
    </w:p>
    <w:p>
      <w:pPr>
        <w:autoSpaceDE w:val="0"/>
        <w:autoSpaceDN w:val="0"/>
        <w:adjustRightInd w:val="0"/>
        <w:spacing w:after="0" w:line="360" w:lineRule="auto"/>
        <w:ind w:left="-220" w:leftChars="-100" w:firstLine="700" w:firstLineChars="0"/>
        <w:jc w:val="both"/>
        <w:rPr>
          <w:rFonts w:hint="default" w:ascii="Arial" w:hAnsi="Arial" w:cs="Arial"/>
          <w:b/>
          <w:bCs/>
          <w:sz w:val="22"/>
          <w:szCs w:val="22"/>
        </w:rPr>
      </w:pPr>
      <w:r>
        <w:rPr>
          <w:rFonts w:hint="default" w:ascii="Arial" w:hAnsi="Arial" w:cs="Arial"/>
          <w:b/>
          <w:bCs/>
          <w:sz w:val="22"/>
          <w:szCs w:val="22"/>
        </w:rPr>
        <w:t>STAJ VE DENEME SÜRESINDE ÜCRETLENDIRME</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sz w:val="22"/>
          <w:szCs w:val="22"/>
        </w:rPr>
        <w:t>Deneme süreli istihdam ve stajyer istihdamının yasal olduğu durumlarda ücret</w:t>
      </w:r>
      <w:r>
        <w:rPr>
          <w:rFonts w:hint="default" w:ascii="Arial" w:hAnsi="Arial" w:cs="Arial"/>
          <w:sz w:val="22"/>
          <w:szCs w:val="22"/>
          <w:lang w:val="tr-TR"/>
        </w:rPr>
        <w:t xml:space="preserve"> </w:t>
      </w:r>
      <w:r>
        <w:rPr>
          <w:rFonts w:hint="default" w:ascii="Arial" w:hAnsi="Arial" w:cs="Arial"/>
          <w:sz w:val="22"/>
          <w:szCs w:val="22"/>
        </w:rPr>
        <w:t>yasal asgari ü</w:t>
      </w:r>
      <w:r>
        <w:rPr>
          <w:rFonts w:hint="default" w:ascii="Arial" w:hAnsi="Arial" w:cs="Arial"/>
          <w:sz w:val="22"/>
          <w:szCs w:val="22"/>
          <w:lang w:val="tr-TR"/>
        </w:rPr>
        <w:t>c</w:t>
      </w:r>
      <w:r>
        <w:rPr>
          <w:rFonts w:hint="default" w:ascii="Arial" w:hAnsi="Arial" w:cs="Arial"/>
          <w:sz w:val="22"/>
          <w:szCs w:val="22"/>
        </w:rPr>
        <w:t>retin altında olmamalı ve hiçbir işçi toplamda üç aydan fazla bu</w:t>
      </w:r>
      <w:r>
        <w:rPr>
          <w:rFonts w:hint="default" w:ascii="Arial" w:hAnsi="Arial" w:cs="Arial"/>
          <w:sz w:val="22"/>
          <w:szCs w:val="22"/>
          <w:lang w:val="tr-TR"/>
        </w:rPr>
        <w:t xml:space="preserve"> </w:t>
      </w:r>
      <w:r>
        <w:rPr>
          <w:rFonts w:hint="default" w:ascii="Arial" w:hAnsi="Arial" w:cs="Arial"/>
          <w:sz w:val="22"/>
          <w:szCs w:val="22"/>
        </w:rPr>
        <w:t>istihdam kategorilerinde çalışmamalıdır.</w:t>
      </w:r>
    </w:p>
    <w:p>
      <w:pPr>
        <w:autoSpaceDE w:val="0"/>
        <w:autoSpaceDN w:val="0"/>
        <w:adjustRightInd w:val="0"/>
        <w:spacing w:after="0" w:line="360" w:lineRule="auto"/>
        <w:jc w:val="both"/>
        <w:rPr>
          <w:rFonts w:hint="default" w:ascii="Arial" w:hAnsi="Arial" w:cs="Arial"/>
          <w:sz w:val="22"/>
          <w:szCs w:val="22"/>
        </w:rPr>
      </w:pPr>
    </w:p>
    <w:p>
      <w:pPr>
        <w:autoSpaceDE w:val="0"/>
        <w:autoSpaceDN w:val="0"/>
        <w:adjustRightInd w:val="0"/>
        <w:spacing w:after="0" w:line="360" w:lineRule="auto"/>
        <w:ind w:left="-220" w:leftChars="-100" w:firstLine="700" w:firstLineChars="0"/>
        <w:jc w:val="both"/>
        <w:rPr>
          <w:rFonts w:hint="default" w:ascii="Arial" w:hAnsi="Arial" w:cs="Arial"/>
          <w:b/>
          <w:bCs/>
          <w:sz w:val="22"/>
          <w:szCs w:val="22"/>
        </w:rPr>
      </w:pPr>
      <w:r>
        <w:rPr>
          <w:rFonts w:hint="default" w:ascii="Arial" w:hAnsi="Arial" w:cs="Arial"/>
          <w:b/>
          <w:bCs/>
          <w:sz w:val="22"/>
          <w:szCs w:val="22"/>
        </w:rPr>
        <w:t>ÜCRETLERIN ZAMAN</w:t>
      </w:r>
      <w:r>
        <w:rPr>
          <w:rFonts w:hint="default" w:ascii="Arial" w:hAnsi="Arial" w:cs="Arial"/>
          <w:b/>
          <w:bCs/>
          <w:sz w:val="22"/>
          <w:szCs w:val="22"/>
          <w:lang w:val="tr-TR"/>
        </w:rPr>
        <w:t>I</w:t>
      </w:r>
      <w:r>
        <w:rPr>
          <w:rFonts w:hint="default" w:ascii="Arial" w:hAnsi="Arial" w:cs="Arial"/>
          <w:b/>
          <w:bCs/>
          <w:sz w:val="22"/>
          <w:szCs w:val="22"/>
        </w:rPr>
        <w:t>NDA ÖDENMESI</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sz w:val="22"/>
          <w:szCs w:val="22"/>
        </w:rPr>
        <w:t>Tüm ücretler, fazla mesai ödemeleri dahil, yasalarca belirlenmiş süreler içinde</w:t>
      </w:r>
      <w:r>
        <w:rPr>
          <w:rFonts w:hint="default" w:ascii="Arial" w:hAnsi="Arial" w:cs="Arial"/>
          <w:sz w:val="22"/>
          <w:szCs w:val="22"/>
          <w:lang w:val="tr-TR"/>
        </w:rPr>
        <w:t xml:space="preserve"> </w:t>
      </w:r>
      <w:r>
        <w:rPr>
          <w:rFonts w:hint="default" w:ascii="Arial" w:hAnsi="Arial" w:cs="Arial"/>
          <w:sz w:val="22"/>
          <w:szCs w:val="22"/>
        </w:rPr>
        <w:t>ödenmelidir.</w:t>
      </w:r>
      <w:r>
        <w:rPr>
          <w:rFonts w:hint="default" w:ascii="Arial" w:hAnsi="Arial" w:cs="Arial"/>
          <w:sz w:val="22"/>
          <w:szCs w:val="22"/>
          <w:lang w:val="tr-TR"/>
        </w:rPr>
        <w:t xml:space="preserve"> </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sz w:val="22"/>
          <w:szCs w:val="22"/>
        </w:rPr>
        <w:t>Yasalarca bir süre belirtilmediyse, ücretler en azından ayda bir</w:t>
      </w:r>
      <w:r>
        <w:rPr>
          <w:rFonts w:hint="default" w:ascii="Arial" w:hAnsi="Arial" w:cs="Arial"/>
          <w:sz w:val="22"/>
          <w:szCs w:val="22"/>
          <w:lang w:val="tr-TR"/>
        </w:rPr>
        <w:t xml:space="preserve"> </w:t>
      </w:r>
      <w:r>
        <w:rPr>
          <w:rFonts w:hint="default" w:ascii="Arial" w:hAnsi="Arial" w:cs="Arial"/>
          <w:sz w:val="22"/>
          <w:szCs w:val="22"/>
        </w:rPr>
        <w:t>kere ödenmelidir.</w:t>
      </w:r>
    </w:p>
    <w:p>
      <w:pPr>
        <w:autoSpaceDE w:val="0"/>
        <w:autoSpaceDN w:val="0"/>
        <w:adjustRightInd w:val="0"/>
        <w:spacing w:after="0" w:line="360" w:lineRule="auto"/>
        <w:jc w:val="both"/>
        <w:rPr>
          <w:rFonts w:hint="default" w:ascii="Arial" w:hAnsi="Arial" w:cs="Arial"/>
          <w:b/>
          <w:bCs/>
          <w:sz w:val="22"/>
          <w:szCs w:val="22"/>
        </w:rPr>
      </w:pPr>
    </w:p>
    <w:p>
      <w:pPr>
        <w:autoSpaceDE w:val="0"/>
        <w:autoSpaceDN w:val="0"/>
        <w:adjustRightInd w:val="0"/>
        <w:spacing w:after="0" w:line="360" w:lineRule="auto"/>
        <w:jc w:val="both"/>
        <w:rPr>
          <w:rFonts w:hint="default" w:ascii="Arial" w:hAnsi="Arial" w:cs="Arial"/>
          <w:b/>
          <w:bCs/>
          <w:sz w:val="22"/>
          <w:szCs w:val="22"/>
        </w:rPr>
      </w:pPr>
      <w:r>
        <w:rPr>
          <w:rFonts w:hint="default" w:ascii="Arial" w:hAnsi="Arial" w:cs="Arial"/>
          <w:b/>
          <w:bCs/>
          <w:sz w:val="22"/>
          <w:szCs w:val="22"/>
        </w:rPr>
        <w:t>ÜCRETLERIN DOĞRU ŞEKILDE HESAPLANMAS</w:t>
      </w:r>
      <w:r>
        <w:rPr>
          <w:rFonts w:hint="default" w:ascii="Arial" w:hAnsi="Arial" w:cs="Arial"/>
          <w:b/>
          <w:bCs/>
          <w:sz w:val="22"/>
          <w:szCs w:val="22"/>
          <w:lang w:val="tr-TR"/>
        </w:rPr>
        <w:t>I</w:t>
      </w:r>
      <w:r>
        <w:rPr>
          <w:rFonts w:hint="default" w:ascii="Arial" w:hAnsi="Arial" w:cs="Arial"/>
          <w:b/>
          <w:bCs/>
          <w:sz w:val="22"/>
          <w:szCs w:val="22"/>
        </w:rPr>
        <w:t>, KAY</w:t>
      </w:r>
      <w:r>
        <w:rPr>
          <w:rFonts w:hint="default" w:ascii="Arial" w:hAnsi="Arial" w:cs="Arial"/>
          <w:b/>
          <w:bCs/>
          <w:sz w:val="22"/>
          <w:szCs w:val="22"/>
          <w:lang w:val="tr-TR"/>
        </w:rPr>
        <w:t>I</w:t>
      </w:r>
      <w:r>
        <w:rPr>
          <w:rFonts w:hint="default" w:ascii="Arial" w:hAnsi="Arial" w:cs="Arial"/>
          <w:b/>
          <w:bCs/>
          <w:sz w:val="22"/>
          <w:szCs w:val="22"/>
        </w:rPr>
        <w:t>T ALT</w:t>
      </w:r>
      <w:r>
        <w:rPr>
          <w:rFonts w:hint="default" w:ascii="Arial" w:hAnsi="Arial" w:cs="Arial"/>
          <w:b/>
          <w:bCs/>
          <w:sz w:val="22"/>
          <w:szCs w:val="22"/>
          <w:lang w:val="tr-TR"/>
        </w:rPr>
        <w:t>I</w:t>
      </w:r>
      <w:r>
        <w:rPr>
          <w:rFonts w:hint="default" w:ascii="Arial" w:hAnsi="Arial" w:cs="Arial"/>
          <w:b/>
          <w:bCs/>
          <w:sz w:val="22"/>
          <w:szCs w:val="22"/>
        </w:rPr>
        <w:t>NDA TUTULMAS</w:t>
      </w:r>
      <w:r>
        <w:rPr>
          <w:rFonts w:hint="default" w:ascii="Arial" w:hAnsi="Arial" w:cs="Arial"/>
          <w:b/>
          <w:bCs/>
          <w:sz w:val="22"/>
          <w:szCs w:val="22"/>
          <w:lang w:val="tr-TR"/>
        </w:rPr>
        <w:t xml:space="preserve">I </w:t>
      </w:r>
      <w:r>
        <w:rPr>
          <w:rFonts w:hint="default" w:ascii="Arial" w:hAnsi="Arial" w:cs="Arial"/>
          <w:b/>
          <w:bCs/>
          <w:sz w:val="22"/>
          <w:szCs w:val="22"/>
        </w:rPr>
        <w:t>VE</w:t>
      </w:r>
      <w:r>
        <w:rPr>
          <w:rFonts w:hint="default" w:ascii="Arial" w:hAnsi="Arial" w:cs="Arial"/>
          <w:b/>
          <w:bCs/>
          <w:sz w:val="22"/>
          <w:szCs w:val="22"/>
          <w:lang w:val="tr-TR"/>
        </w:rPr>
        <w:t xml:space="preserve"> </w:t>
      </w:r>
      <w:r>
        <w:rPr>
          <w:rFonts w:hint="default" w:ascii="Arial" w:hAnsi="Arial" w:cs="Arial"/>
          <w:b/>
          <w:bCs/>
          <w:sz w:val="22"/>
          <w:szCs w:val="22"/>
        </w:rPr>
        <w:t>ÖDENMESI</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sz w:val="22"/>
          <w:szCs w:val="22"/>
        </w:rPr>
        <w:t>İşçilere verilecek saat başı ücret, parça başı iş, maaş dışı haklar ve diğer</w:t>
      </w:r>
      <w:r>
        <w:rPr>
          <w:rFonts w:hint="default" w:ascii="Arial" w:hAnsi="Arial" w:cs="Arial"/>
          <w:sz w:val="22"/>
          <w:szCs w:val="22"/>
          <w:lang w:val="tr-TR"/>
        </w:rPr>
        <w:t xml:space="preserve"> </w:t>
      </w:r>
      <w:r>
        <w:rPr>
          <w:rFonts w:hint="default" w:ascii="Arial" w:hAnsi="Arial" w:cs="Arial"/>
          <w:sz w:val="22"/>
          <w:szCs w:val="22"/>
        </w:rPr>
        <w:t>teşvikler dahil tüm ücretler doğru şekilde hesaplanmalı, kaydedilmeli ve</w:t>
      </w:r>
      <w:r>
        <w:rPr>
          <w:rFonts w:hint="default" w:ascii="Arial" w:hAnsi="Arial" w:cs="Arial"/>
          <w:sz w:val="22"/>
          <w:szCs w:val="22"/>
          <w:lang w:val="tr-TR"/>
        </w:rPr>
        <w:t xml:space="preserve"> </w:t>
      </w:r>
      <w:r>
        <w:rPr>
          <w:rFonts w:hint="default" w:ascii="Arial" w:hAnsi="Arial" w:cs="Arial"/>
          <w:sz w:val="22"/>
          <w:szCs w:val="22"/>
        </w:rPr>
        <w:t>ödenmelidir.</w:t>
      </w:r>
    </w:p>
    <w:p>
      <w:pPr>
        <w:autoSpaceDE w:val="0"/>
        <w:autoSpaceDN w:val="0"/>
        <w:adjustRightInd w:val="0"/>
        <w:spacing w:after="0" w:line="360" w:lineRule="auto"/>
        <w:ind w:left="-220" w:leftChars="-100" w:firstLine="0" w:firstLineChars="0"/>
        <w:jc w:val="both"/>
        <w:rPr>
          <w:rFonts w:hint="default" w:ascii="Arial" w:hAnsi="Arial" w:cs="Arial"/>
          <w:b/>
          <w:bCs/>
          <w:sz w:val="22"/>
          <w:szCs w:val="22"/>
        </w:rPr>
      </w:pPr>
    </w:p>
    <w:p>
      <w:pPr>
        <w:autoSpaceDE w:val="0"/>
        <w:autoSpaceDN w:val="0"/>
        <w:adjustRightInd w:val="0"/>
        <w:spacing w:after="0" w:line="360" w:lineRule="auto"/>
        <w:jc w:val="both"/>
        <w:rPr>
          <w:rFonts w:hint="default" w:ascii="Arial" w:hAnsi="Arial" w:cs="Arial"/>
          <w:b/>
          <w:bCs/>
          <w:sz w:val="22"/>
          <w:szCs w:val="22"/>
        </w:rPr>
      </w:pPr>
    </w:p>
    <w:p>
      <w:pPr>
        <w:autoSpaceDE w:val="0"/>
        <w:autoSpaceDN w:val="0"/>
        <w:adjustRightInd w:val="0"/>
        <w:spacing w:after="0" w:line="360" w:lineRule="auto"/>
        <w:jc w:val="both"/>
        <w:rPr>
          <w:rFonts w:hint="default" w:ascii="Arial" w:hAnsi="Arial" w:cs="Arial"/>
          <w:b/>
          <w:bCs/>
          <w:sz w:val="22"/>
          <w:szCs w:val="22"/>
        </w:rPr>
      </w:pPr>
    </w:p>
    <w:p>
      <w:pPr>
        <w:autoSpaceDE w:val="0"/>
        <w:autoSpaceDN w:val="0"/>
        <w:adjustRightInd w:val="0"/>
        <w:spacing w:after="0" w:line="360" w:lineRule="auto"/>
        <w:jc w:val="both"/>
        <w:rPr>
          <w:rFonts w:hint="default" w:ascii="Arial" w:hAnsi="Arial" w:cs="Arial"/>
          <w:b/>
          <w:bCs/>
          <w:sz w:val="22"/>
          <w:szCs w:val="22"/>
          <w:lang w:val="tr-TR"/>
        </w:rPr>
      </w:pPr>
      <w:r>
        <w:rPr>
          <w:rFonts w:hint="default" w:ascii="Arial" w:hAnsi="Arial" w:cs="Arial"/>
          <w:b/>
          <w:bCs/>
          <w:sz w:val="22"/>
          <w:szCs w:val="22"/>
        </w:rPr>
        <w:t>HIZMET SÜRESININ DOĞRU HESAPLANMAS</w:t>
      </w:r>
      <w:r>
        <w:rPr>
          <w:rFonts w:hint="default" w:ascii="Arial" w:hAnsi="Arial" w:cs="Arial"/>
          <w:b/>
          <w:bCs/>
          <w:sz w:val="22"/>
          <w:szCs w:val="22"/>
          <w:lang w:val="tr-TR"/>
        </w:rPr>
        <w:t>I</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sz w:val="22"/>
          <w:szCs w:val="22"/>
        </w:rPr>
        <w:t>Tüm işçiler, hizmet sürelerinin hesaplanması ve kazandıkları maaş dışı</w:t>
      </w:r>
      <w:r>
        <w:rPr>
          <w:rFonts w:hint="default" w:ascii="Arial" w:hAnsi="Arial" w:cs="Arial"/>
          <w:sz w:val="22"/>
          <w:szCs w:val="22"/>
          <w:lang w:val="tr-TR"/>
        </w:rPr>
        <w:t xml:space="preserve"> </w:t>
      </w:r>
      <w:r>
        <w:rPr>
          <w:rFonts w:hint="default" w:ascii="Arial" w:hAnsi="Arial" w:cs="Arial"/>
          <w:sz w:val="22"/>
          <w:szCs w:val="22"/>
        </w:rPr>
        <w:t>hakların belirlenmesi gibi amaçlar için işveren adına çalıştığı tüm süre</w:t>
      </w:r>
      <w:r>
        <w:rPr>
          <w:rFonts w:hint="default" w:ascii="Arial" w:hAnsi="Arial" w:cs="Arial"/>
          <w:sz w:val="22"/>
          <w:szCs w:val="22"/>
          <w:lang w:val="tr-TR"/>
        </w:rPr>
        <w:t xml:space="preserve"> </w:t>
      </w:r>
      <w:r>
        <w:rPr>
          <w:rFonts w:hint="default" w:ascii="Arial" w:hAnsi="Arial" w:cs="Arial"/>
          <w:sz w:val="22"/>
          <w:szCs w:val="22"/>
        </w:rPr>
        <w:t>üzerinden değerlendirilmelidir.</w:t>
      </w:r>
    </w:p>
    <w:p>
      <w:pPr>
        <w:autoSpaceDE w:val="0"/>
        <w:autoSpaceDN w:val="0"/>
        <w:adjustRightInd w:val="0"/>
        <w:spacing w:after="0" w:line="360" w:lineRule="auto"/>
        <w:ind w:left="-220" w:leftChars="-100" w:firstLine="0" w:firstLineChars="0"/>
        <w:jc w:val="both"/>
        <w:rPr>
          <w:rFonts w:hint="default" w:ascii="Arial" w:hAnsi="Arial" w:cs="Arial"/>
          <w:b/>
          <w:bCs/>
          <w:sz w:val="22"/>
          <w:szCs w:val="22"/>
        </w:rPr>
      </w:pPr>
    </w:p>
    <w:p>
      <w:pPr>
        <w:autoSpaceDE w:val="0"/>
        <w:autoSpaceDN w:val="0"/>
        <w:adjustRightInd w:val="0"/>
        <w:spacing w:after="0" w:line="360" w:lineRule="auto"/>
        <w:ind w:left="-220" w:leftChars="-100" w:firstLine="700" w:firstLineChars="0"/>
        <w:jc w:val="both"/>
        <w:rPr>
          <w:rFonts w:hint="default" w:ascii="Arial" w:hAnsi="Arial" w:cs="Arial"/>
          <w:b/>
          <w:bCs/>
          <w:sz w:val="22"/>
          <w:szCs w:val="22"/>
          <w:lang w:val="tr-TR"/>
        </w:rPr>
      </w:pPr>
      <w:r>
        <w:rPr>
          <w:rFonts w:hint="default" w:ascii="Arial" w:hAnsi="Arial" w:cs="Arial"/>
          <w:b/>
          <w:bCs/>
          <w:sz w:val="22"/>
          <w:szCs w:val="22"/>
        </w:rPr>
        <w:t>FAZLA MESAI ÜCRETLERININ HESAPLANMA ESAS</w:t>
      </w:r>
      <w:r>
        <w:rPr>
          <w:rFonts w:hint="default" w:ascii="Arial" w:hAnsi="Arial" w:cs="Arial"/>
          <w:b/>
          <w:bCs/>
          <w:sz w:val="22"/>
          <w:szCs w:val="22"/>
          <w:lang w:val="tr-TR"/>
        </w:rPr>
        <w:t>I</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lang w:val="tr-TR"/>
        </w:rPr>
      </w:pPr>
      <w:r>
        <w:rPr>
          <w:rFonts w:hint="default" w:ascii="Arial" w:hAnsi="Arial" w:cs="Arial"/>
          <w:sz w:val="22"/>
          <w:szCs w:val="22"/>
        </w:rPr>
        <w:t>İşverenler işçileri çalıştıkları tüm süre için ücretlendirmelidir.</w:t>
      </w:r>
      <w:r>
        <w:rPr>
          <w:rFonts w:hint="default" w:ascii="Arial" w:hAnsi="Arial" w:cs="Arial"/>
          <w:sz w:val="22"/>
          <w:szCs w:val="22"/>
          <w:lang w:val="tr-TR"/>
        </w:rPr>
        <w:t xml:space="preserve"> </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lang w:val="tr-TR"/>
        </w:rPr>
      </w:pPr>
      <w:r>
        <w:rPr>
          <w:rFonts w:hint="default" w:ascii="Arial" w:hAnsi="Arial" w:cs="Arial"/>
          <w:sz w:val="22"/>
          <w:szCs w:val="22"/>
        </w:rPr>
        <w:t>Fabrika, tatiller, dinlenme günleri ve fazla mesai çalışmaları için prim ücreti</w:t>
      </w:r>
      <w:r>
        <w:rPr>
          <w:rFonts w:hint="default" w:ascii="Arial" w:hAnsi="Arial" w:cs="Arial"/>
          <w:sz w:val="22"/>
          <w:szCs w:val="22"/>
          <w:lang w:val="tr-TR"/>
        </w:rPr>
        <w:t xml:space="preserve"> </w:t>
      </w:r>
      <w:r>
        <w:rPr>
          <w:rFonts w:hint="default" w:ascii="Arial" w:hAnsi="Arial" w:cs="Arial"/>
          <w:sz w:val="22"/>
          <w:szCs w:val="22"/>
        </w:rPr>
        <w:t>ödenmesini hükmeden uygulanabilir tüm yasa, düzenleme ve prosedürlere</w:t>
      </w:r>
      <w:r>
        <w:rPr>
          <w:rFonts w:hint="default" w:ascii="Arial" w:hAnsi="Arial" w:cs="Arial"/>
          <w:sz w:val="22"/>
          <w:szCs w:val="22"/>
          <w:lang w:val="tr-TR"/>
        </w:rPr>
        <w:t xml:space="preserve"> </w:t>
      </w:r>
      <w:r>
        <w:rPr>
          <w:rFonts w:hint="default" w:ascii="Arial" w:hAnsi="Arial" w:cs="Arial"/>
          <w:sz w:val="22"/>
          <w:szCs w:val="22"/>
        </w:rPr>
        <w:t>uymalıdır</w:t>
      </w:r>
      <w:r>
        <w:rPr>
          <w:rFonts w:hint="default" w:ascii="Arial" w:hAnsi="Arial" w:cs="Arial"/>
          <w:sz w:val="22"/>
          <w:szCs w:val="22"/>
          <w:lang w:val="tr-TR"/>
        </w:rPr>
        <w:t>.</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sz w:val="22"/>
          <w:szCs w:val="22"/>
        </w:rPr>
        <w:t>Elemanlar, fazla mesai için üretim yapılan ülkede yasal olarak istenen prim</w:t>
      </w:r>
      <w:r>
        <w:rPr>
          <w:rFonts w:hint="default" w:ascii="Arial" w:hAnsi="Arial" w:cs="Arial"/>
          <w:sz w:val="22"/>
          <w:szCs w:val="22"/>
          <w:lang w:val="tr-TR"/>
        </w:rPr>
        <w:t xml:space="preserve"> </w:t>
      </w:r>
      <w:r>
        <w:rPr>
          <w:rFonts w:hint="default" w:ascii="Arial" w:hAnsi="Arial" w:cs="Arial"/>
          <w:sz w:val="22"/>
          <w:szCs w:val="22"/>
        </w:rPr>
        <w:t>haddiyle ücretlendirilmelidir.</w:t>
      </w:r>
    </w:p>
    <w:p>
      <w:pPr>
        <w:autoSpaceDE w:val="0"/>
        <w:autoSpaceDN w:val="0"/>
        <w:adjustRightInd w:val="0"/>
        <w:spacing w:after="0" w:line="360" w:lineRule="auto"/>
        <w:ind w:left="-220" w:leftChars="-100" w:firstLine="0" w:firstLineChars="0"/>
        <w:jc w:val="both"/>
        <w:rPr>
          <w:rFonts w:hint="default" w:ascii="Arial" w:hAnsi="Arial" w:cs="Arial"/>
          <w:b/>
          <w:bCs/>
          <w:sz w:val="22"/>
          <w:szCs w:val="22"/>
        </w:rPr>
      </w:pPr>
    </w:p>
    <w:p>
      <w:pPr>
        <w:autoSpaceDE w:val="0"/>
        <w:autoSpaceDN w:val="0"/>
        <w:adjustRightInd w:val="0"/>
        <w:spacing w:after="0" w:line="360" w:lineRule="auto"/>
        <w:ind w:left="-220" w:leftChars="-100" w:firstLine="700" w:firstLineChars="0"/>
        <w:jc w:val="both"/>
        <w:rPr>
          <w:rFonts w:hint="default" w:ascii="Arial" w:hAnsi="Arial" w:cs="Arial"/>
          <w:b/>
          <w:bCs/>
          <w:sz w:val="22"/>
          <w:szCs w:val="22"/>
        </w:rPr>
      </w:pPr>
      <w:r>
        <w:rPr>
          <w:rFonts w:hint="default" w:ascii="Arial" w:hAnsi="Arial" w:cs="Arial"/>
          <w:b/>
          <w:bCs/>
          <w:sz w:val="22"/>
          <w:szCs w:val="22"/>
        </w:rPr>
        <w:t>MAAŞ BORDROSU</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sz w:val="22"/>
          <w:szCs w:val="22"/>
        </w:rPr>
        <w:t>İşverenler, her ödeme dönemi ve bir aydan daha az sıklıkta olmamak üzere</w:t>
      </w:r>
      <w:r>
        <w:rPr>
          <w:rFonts w:hint="default" w:ascii="Arial" w:hAnsi="Arial" w:cs="Arial"/>
          <w:sz w:val="22"/>
          <w:szCs w:val="22"/>
          <w:lang w:val="tr-TR"/>
        </w:rPr>
        <w:t xml:space="preserve"> </w:t>
      </w:r>
      <w:r>
        <w:rPr>
          <w:rFonts w:hint="default" w:ascii="Arial" w:hAnsi="Arial" w:cs="Arial"/>
          <w:sz w:val="22"/>
          <w:szCs w:val="22"/>
        </w:rPr>
        <w:t xml:space="preserve">işçilere bir maaş bordrosu vermelidir. </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sz w:val="22"/>
          <w:szCs w:val="22"/>
        </w:rPr>
        <w:t>Bu özette şunlar gösterilmelidir:</w:t>
      </w:r>
      <w:r>
        <w:rPr>
          <w:rFonts w:hint="default" w:ascii="Arial" w:hAnsi="Arial" w:cs="Arial"/>
          <w:sz w:val="22"/>
          <w:szCs w:val="22"/>
          <w:lang w:val="tr-TR"/>
        </w:rPr>
        <w:t xml:space="preserve"> </w:t>
      </w:r>
      <w:r>
        <w:rPr>
          <w:rFonts w:hint="default" w:ascii="Arial" w:hAnsi="Arial" w:cs="Arial"/>
          <w:sz w:val="22"/>
          <w:szCs w:val="22"/>
        </w:rPr>
        <w:t>kazanılan ücretler,ücret hesaplamaları,çalışılmış toplam süre,normal ve fazla mesai ödemeleri,</w:t>
      </w:r>
      <w:r>
        <w:rPr>
          <w:rFonts w:hint="default" w:ascii="Arial" w:hAnsi="Arial" w:cs="Arial"/>
          <w:sz w:val="22"/>
          <w:szCs w:val="22"/>
          <w:lang w:val="tr-TR"/>
        </w:rPr>
        <w:t xml:space="preserve"> </w:t>
      </w:r>
      <w:r>
        <w:rPr>
          <w:rFonts w:hint="default" w:ascii="Arial" w:hAnsi="Arial" w:cs="Arial"/>
          <w:sz w:val="22"/>
          <w:szCs w:val="22"/>
        </w:rPr>
        <w:t>ikramiyeler,tüm kesintiler ve genel brüt maaş.</w:t>
      </w:r>
    </w:p>
    <w:p>
      <w:pPr>
        <w:autoSpaceDE w:val="0"/>
        <w:autoSpaceDN w:val="0"/>
        <w:adjustRightInd w:val="0"/>
        <w:spacing w:after="0" w:line="360" w:lineRule="auto"/>
        <w:ind w:left="-220" w:leftChars="-100" w:firstLine="0" w:firstLineChars="0"/>
        <w:jc w:val="both"/>
        <w:rPr>
          <w:rFonts w:hint="default" w:ascii="Arial" w:hAnsi="Arial" w:cs="Arial"/>
          <w:color w:val="000000"/>
          <w:sz w:val="22"/>
          <w:szCs w:val="22"/>
        </w:rPr>
      </w:pPr>
    </w:p>
    <w:p>
      <w:pPr>
        <w:autoSpaceDE w:val="0"/>
        <w:autoSpaceDN w:val="0"/>
        <w:adjustRightInd w:val="0"/>
        <w:spacing w:after="20" w:line="360" w:lineRule="auto"/>
        <w:ind w:left="-220" w:leftChars="-100" w:firstLine="700" w:firstLineChars="0"/>
        <w:jc w:val="both"/>
        <w:rPr>
          <w:rFonts w:hint="default" w:ascii="Arial" w:hAnsi="Arial" w:cs="Arial"/>
          <w:color w:val="000000"/>
          <w:sz w:val="22"/>
          <w:szCs w:val="22"/>
        </w:rPr>
      </w:pPr>
      <w:r>
        <w:rPr>
          <w:rFonts w:hint="default" w:ascii="Arial" w:hAnsi="Arial" w:cs="Arial"/>
          <w:b/>
          <w:bCs/>
          <w:color w:val="000000"/>
          <w:sz w:val="22"/>
          <w:szCs w:val="22"/>
        </w:rPr>
        <w:t>GÜVENLI VE SAĞL</w:t>
      </w:r>
      <w:r>
        <w:rPr>
          <w:rFonts w:hint="default" w:ascii="Arial" w:hAnsi="Arial" w:cs="Arial"/>
          <w:b/>
          <w:bCs/>
          <w:color w:val="000000"/>
          <w:sz w:val="22"/>
          <w:szCs w:val="22"/>
          <w:lang w:val="tr-TR"/>
        </w:rPr>
        <w:t>I</w:t>
      </w:r>
      <w:r>
        <w:rPr>
          <w:rFonts w:hint="default" w:ascii="Arial" w:hAnsi="Arial" w:cs="Arial"/>
          <w:b/>
          <w:bCs/>
          <w:color w:val="000000"/>
          <w:sz w:val="22"/>
          <w:szCs w:val="22"/>
        </w:rPr>
        <w:t>KL</w:t>
      </w:r>
      <w:r>
        <w:rPr>
          <w:rFonts w:hint="default" w:ascii="Arial" w:hAnsi="Arial" w:cs="Arial"/>
          <w:b/>
          <w:bCs/>
          <w:color w:val="000000"/>
          <w:sz w:val="22"/>
          <w:szCs w:val="22"/>
          <w:lang w:val="tr-TR"/>
        </w:rPr>
        <w:t>I</w:t>
      </w:r>
      <w:bookmarkStart w:id="0" w:name="_GoBack"/>
      <w:bookmarkEnd w:id="0"/>
      <w:r>
        <w:rPr>
          <w:rFonts w:hint="default" w:ascii="Arial" w:hAnsi="Arial" w:cs="Arial"/>
          <w:b/>
          <w:bCs/>
          <w:color w:val="000000"/>
          <w:sz w:val="22"/>
          <w:szCs w:val="22"/>
        </w:rPr>
        <w:t xml:space="preserve"> İŞ YERI </w:t>
      </w:r>
    </w:p>
    <w:p>
      <w:pPr>
        <w:numPr>
          <w:ilvl w:val="0"/>
          <w:numId w:val="1"/>
        </w:numPr>
        <w:autoSpaceDE w:val="0"/>
        <w:autoSpaceDN w:val="0"/>
        <w:adjustRightInd w:val="0"/>
        <w:spacing w:after="140" w:line="360" w:lineRule="auto"/>
        <w:ind w:left="420" w:leftChars="0" w:hanging="420" w:firstLineChars="0"/>
        <w:jc w:val="both"/>
        <w:rPr>
          <w:rFonts w:hint="default" w:ascii="Arial" w:hAnsi="Arial" w:cs="Arial"/>
          <w:color w:val="000000"/>
          <w:sz w:val="22"/>
          <w:szCs w:val="22"/>
        </w:rPr>
      </w:pPr>
      <w:r>
        <w:rPr>
          <w:rFonts w:hint="default" w:ascii="Arial" w:hAnsi="Arial" w:cs="Arial"/>
          <w:color w:val="000000"/>
          <w:sz w:val="22"/>
          <w:szCs w:val="22"/>
        </w:rPr>
        <w:t xml:space="preserve">Şirket, güvenli ve sağlıklı bir iş yeri sağlar. Kendimizi, kaza, yaralanma ve sağlık riski oluşturan faktörlere maruz kalma riskini en aza indirerek verimli bir iş yerini sürdürmeye adadık. </w:t>
      </w:r>
    </w:p>
    <w:p>
      <w:pPr>
        <w:autoSpaceDE w:val="0"/>
        <w:autoSpaceDN w:val="0"/>
        <w:adjustRightInd w:val="0"/>
        <w:spacing w:after="20" w:line="360" w:lineRule="auto"/>
        <w:ind w:left="-220" w:leftChars="-100" w:firstLine="700" w:firstLineChars="0"/>
        <w:jc w:val="both"/>
        <w:rPr>
          <w:rFonts w:hint="default" w:ascii="Arial" w:hAnsi="Arial" w:cs="Arial"/>
          <w:color w:val="000000"/>
          <w:sz w:val="22"/>
          <w:szCs w:val="22"/>
        </w:rPr>
      </w:pPr>
      <w:r>
        <w:rPr>
          <w:rFonts w:hint="default" w:ascii="Arial" w:hAnsi="Arial" w:cs="Arial"/>
          <w:b/>
          <w:bCs/>
          <w:color w:val="000000"/>
          <w:sz w:val="22"/>
          <w:szCs w:val="22"/>
        </w:rPr>
        <w:t xml:space="preserve">İŞ YERI GÜVENLIĞI </w:t>
      </w:r>
    </w:p>
    <w:p>
      <w:pPr>
        <w:numPr>
          <w:ilvl w:val="0"/>
          <w:numId w:val="1"/>
        </w:numPr>
        <w:autoSpaceDE w:val="0"/>
        <w:autoSpaceDN w:val="0"/>
        <w:adjustRightInd w:val="0"/>
        <w:spacing w:after="140" w:line="360" w:lineRule="auto"/>
        <w:ind w:left="420" w:leftChars="0" w:hanging="420" w:firstLineChars="0"/>
        <w:jc w:val="both"/>
        <w:rPr>
          <w:rFonts w:hint="default" w:ascii="Arial" w:hAnsi="Arial" w:cs="Arial"/>
          <w:color w:val="000000"/>
          <w:sz w:val="22"/>
          <w:szCs w:val="22"/>
        </w:rPr>
      </w:pPr>
      <w:r>
        <w:rPr>
          <w:rFonts w:hint="default" w:ascii="Arial" w:hAnsi="Arial" w:cs="Arial"/>
          <w:color w:val="000000"/>
          <w:sz w:val="22"/>
          <w:szCs w:val="22"/>
        </w:rPr>
        <w:t xml:space="preserve">Şirket şiddetin, tacizin, tehdidin ve şirket içinden ve dışından tehditler nedeniyle diğer güvenli olmayan veya rahatsız edici şartların olmadığı bir iş yeri ortamı sağlamaya bağlılık gösterir. </w:t>
      </w:r>
    </w:p>
    <w:p>
      <w:pPr>
        <w:numPr>
          <w:ilvl w:val="0"/>
          <w:numId w:val="1"/>
        </w:numPr>
        <w:autoSpaceDE w:val="0"/>
        <w:autoSpaceDN w:val="0"/>
        <w:adjustRightInd w:val="0"/>
        <w:spacing w:after="140" w:line="360" w:lineRule="auto"/>
        <w:ind w:left="420" w:leftChars="0" w:hanging="420" w:firstLineChars="0"/>
        <w:jc w:val="both"/>
        <w:rPr>
          <w:rFonts w:hint="default" w:ascii="Arial" w:hAnsi="Arial" w:cs="Arial"/>
          <w:color w:val="000000"/>
          <w:sz w:val="22"/>
          <w:szCs w:val="22"/>
        </w:rPr>
      </w:pPr>
      <w:r>
        <w:rPr>
          <w:rFonts w:hint="default" w:ascii="Arial" w:hAnsi="Arial" w:cs="Arial"/>
          <w:color w:val="000000"/>
          <w:sz w:val="22"/>
          <w:szCs w:val="22"/>
        </w:rPr>
        <w:t xml:space="preserve">Çalışanlar için gerekli olduğunda güvenlik korumaları sağlanır ve bunlar çalışanın gizlilik ve itibarına saygı çerçevesinde gerçekleştirilir. </w:t>
      </w:r>
    </w:p>
    <w:p>
      <w:pPr>
        <w:numPr>
          <w:ilvl w:val="0"/>
          <w:numId w:val="0"/>
        </w:numPr>
        <w:autoSpaceDE w:val="0"/>
        <w:autoSpaceDN w:val="0"/>
        <w:adjustRightInd w:val="0"/>
        <w:spacing w:after="140" w:line="360" w:lineRule="auto"/>
        <w:ind w:leftChars="0"/>
        <w:jc w:val="both"/>
        <w:rPr>
          <w:rFonts w:hint="default" w:ascii="Arial" w:hAnsi="Arial" w:cs="Arial"/>
          <w:b/>
          <w:bCs/>
          <w:color w:val="000000"/>
          <w:sz w:val="22"/>
          <w:szCs w:val="22"/>
        </w:rPr>
      </w:pPr>
    </w:p>
    <w:p>
      <w:pPr>
        <w:numPr>
          <w:ilvl w:val="0"/>
          <w:numId w:val="0"/>
        </w:numPr>
        <w:autoSpaceDE w:val="0"/>
        <w:autoSpaceDN w:val="0"/>
        <w:adjustRightInd w:val="0"/>
        <w:spacing w:after="140" w:line="360" w:lineRule="auto"/>
        <w:ind w:leftChars="0"/>
        <w:jc w:val="both"/>
        <w:rPr>
          <w:rFonts w:hint="default" w:ascii="Arial" w:hAnsi="Arial" w:cs="Arial"/>
          <w:b/>
          <w:bCs/>
          <w:color w:val="000000"/>
          <w:sz w:val="22"/>
          <w:szCs w:val="22"/>
        </w:rPr>
      </w:pPr>
    </w:p>
    <w:p>
      <w:pPr>
        <w:numPr>
          <w:ilvl w:val="0"/>
          <w:numId w:val="0"/>
        </w:numPr>
        <w:autoSpaceDE w:val="0"/>
        <w:autoSpaceDN w:val="0"/>
        <w:adjustRightInd w:val="0"/>
        <w:spacing w:after="140" w:line="360" w:lineRule="auto"/>
        <w:ind w:leftChars="0"/>
        <w:jc w:val="both"/>
        <w:rPr>
          <w:rFonts w:hint="default" w:ascii="Arial" w:hAnsi="Arial" w:cs="Arial"/>
          <w:color w:val="000000"/>
          <w:sz w:val="22"/>
          <w:szCs w:val="22"/>
        </w:rPr>
      </w:pPr>
      <w:r>
        <w:rPr>
          <w:rFonts w:hint="default" w:ascii="Arial" w:hAnsi="Arial" w:cs="Arial"/>
          <w:b/>
          <w:bCs/>
          <w:color w:val="000000"/>
          <w:sz w:val="22"/>
          <w:szCs w:val="22"/>
        </w:rPr>
        <w:t xml:space="preserve">İSTİHDAM HAKKI: </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b w:val="0"/>
          <w:bCs w:val="0"/>
          <w:sz w:val="22"/>
          <w:szCs w:val="22"/>
        </w:rPr>
      </w:pPr>
      <w:r>
        <w:rPr>
          <w:rFonts w:hint="default" w:ascii="Arial" w:hAnsi="Arial" w:cs="Arial"/>
          <w:b w:val="0"/>
          <w:bCs w:val="0"/>
          <w:sz w:val="22"/>
          <w:szCs w:val="22"/>
        </w:rPr>
        <w:t>İşverenler, işçilere saygılı olarak ve en azından ulusal ve uluslararası iş ve sosyal güvenlik mevzuat ve düzenlemeleri altında haklarını güvenceye alacak şekilde istihdam kuralları ve şartlarını uyarlamalı ve bunlara bağlı kalmalıdır.</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sz w:val="22"/>
          <w:szCs w:val="22"/>
          <w:lang w:val="tr-TR"/>
        </w:rPr>
        <w:t>Y</w:t>
      </w:r>
      <w:r>
        <w:rPr>
          <w:rFonts w:hint="default" w:ascii="Arial" w:hAnsi="Arial" w:cs="Arial"/>
          <w:sz w:val="22"/>
          <w:szCs w:val="22"/>
        </w:rPr>
        <w:t>azılı istihdam şart ve koşulları dâhil, personel seçimi, işe alım ve deneme süresi, iş</w:t>
      </w:r>
      <w:r>
        <w:rPr>
          <w:rFonts w:hint="default" w:ascii="Arial" w:hAnsi="Arial" w:cs="Arial"/>
          <w:sz w:val="22"/>
          <w:szCs w:val="22"/>
          <w:lang w:val="tr-TR"/>
        </w:rPr>
        <w:t xml:space="preserve"> </w:t>
      </w:r>
      <w:r>
        <w:rPr>
          <w:rFonts w:hint="default" w:ascii="Arial" w:hAnsi="Arial" w:cs="Arial"/>
          <w:sz w:val="22"/>
          <w:szCs w:val="22"/>
        </w:rPr>
        <w:t>tanımları, ücretlendirme idaresi ve tüm mevkiler için çalışma saatlerinden</w:t>
      </w:r>
      <w:r>
        <w:rPr>
          <w:rFonts w:hint="default" w:ascii="Arial" w:hAnsi="Arial" w:cs="Arial"/>
          <w:sz w:val="22"/>
          <w:szCs w:val="22"/>
          <w:lang w:val="tr-TR"/>
        </w:rPr>
        <w:t xml:space="preserve"> </w:t>
      </w:r>
      <w:r>
        <w:rPr>
          <w:rFonts w:hint="default" w:ascii="Arial" w:hAnsi="Arial" w:cs="Arial"/>
          <w:sz w:val="22"/>
          <w:szCs w:val="22"/>
        </w:rPr>
        <w:t>personel azaltma ve işten çıkarma süreçlerine kadar tüm istihdam boyutlarını</w:t>
      </w:r>
      <w:r>
        <w:rPr>
          <w:rFonts w:hint="default" w:ascii="Arial" w:hAnsi="Arial" w:cs="Arial"/>
          <w:sz w:val="22"/>
          <w:szCs w:val="22"/>
          <w:lang w:val="tr-TR"/>
        </w:rPr>
        <w:t xml:space="preserve"> </w:t>
      </w:r>
      <w:r>
        <w:rPr>
          <w:rFonts w:hint="default" w:ascii="Arial" w:hAnsi="Arial" w:cs="Arial"/>
          <w:sz w:val="22"/>
          <w:szCs w:val="22"/>
        </w:rPr>
        <w:t>kapsayan, usule uygun ve hatasız kayıtlar tutulacaktır.</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rPr>
      </w:pPr>
      <w:r>
        <w:rPr>
          <w:rFonts w:hint="default" w:ascii="Arial" w:hAnsi="Arial" w:cs="Arial"/>
          <w:sz w:val="22"/>
          <w:szCs w:val="22"/>
        </w:rPr>
        <w:t>İşyeri, insan kaynaklarının idaresi için açıkça belirtilmiş ve yeterli özelliklere sahip bir veya birden fazla çalışana sorumluluk yüklemeli ve her seviyeden işçinin, var olan politika ve prosedürler veya herhangi bir değişiklik hakkında eğitim ve iletişime ulaşabilmesini temin etmelidir.</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lang w:val="tr-TR"/>
        </w:rPr>
      </w:pPr>
      <w:r>
        <w:rPr>
          <w:rFonts w:hint="default" w:ascii="Arial" w:hAnsi="Arial" w:cs="Arial"/>
          <w:sz w:val="22"/>
          <w:szCs w:val="22"/>
        </w:rPr>
        <w:t>İşyeri, istişari bir usulle politikalar, prosedürler ve bunların yaşama geçirilmesiyle ilgili düzenli bir değerlendirme süreci gerçekleştirmeli ve haklılığının kanıtlanması halinde bunlar üzerinde değişiklik yapmalıdır</w:t>
      </w:r>
      <w:r>
        <w:rPr>
          <w:rFonts w:hint="default" w:ascii="Arial" w:hAnsi="Arial" w:cs="Arial"/>
          <w:sz w:val="22"/>
          <w:szCs w:val="22"/>
          <w:lang w:val="tr-TR"/>
        </w:rPr>
        <w:t>.</w:t>
      </w:r>
    </w:p>
    <w:p>
      <w:pPr>
        <w:autoSpaceDE w:val="0"/>
        <w:autoSpaceDN w:val="0"/>
        <w:adjustRightInd w:val="0"/>
        <w:spacing w:after="0" w:line="360" w:lineRule="auto"/>
        <w:ind w:left="-220" w:leftChars="-100" w:firstLine="0" w:firstLineChars="0"/>
        <w:jc w:val="both"/>
        <w:rPr>
          <w:rFonts w:hint="default" w:ascii="Arial" w:hAnsi="Arial" w:cs="Arial"/>
          <w:sz w:val="22"/>
          <w:szCs w:val="22"/>
        </w:rPr>
      </w:pPr>
    </w:p>
    <w:p>
      <w:pPr>
        <w:autoSpaceDE w:val="0"/>
        <w:autoSpaceDN w:val="0"/>
        <w:adjustRightInd w:val="0"/>
        <w:spacing w:after="0" w:line="360" w:lineRule="auto"/>
        <w:ind w:left="-220" w:leftChars="-100" w:firstLine="700" w:firstLineChars="0"/>
        <w:jc w:val="both"/>
        <w:rPr>
          <w:rFonts w:hint="default" w:ascii="Arial" w:hAnsi="Arial" w:cs="Arial"/>
          <w:b/>
          <w:bCs/>
          <w:sz w:val="22"/>
          <w:szCs w:val="22"/>
          <w:lang w:val="tr-TR"/>
        </w:rPr>
      </w:pPr>
      <w:r>
        <w:rPr>
          <w:rFonts w:hint="default" w:ascii="Arial" w:hAnsi="Arial" w:cs="Arial"/>
          <w:b/>
          <w:bCs/>
          <w:sz w:val="22"/>
          <w:szCs w:val="22"/>
        </w:rPr>
        <w:t>PERSONEL SEÇ</w:t>
      </w:r>
      <w:r>
        <w:rPr>
          <w:rFonts w:hint="default" w:ascii="Arial" w:hAnsi="Arial" w:cs="Arial"/>
          <w:b/>
          <w:bCs/>
          <w:sz w:val="22"/>
          <w:szCs w:val="22"/>
          <w:lang w:val="tr-TR"/>
        </w:rPr>
        <w:t>İMİ</w:t>
      </w:r>
      <w:r>
        <w:rPr>
          <w:rFonts w:hint="default" w:ascii="Arial" w:hAnsi="Arial" w:cs="Arial"/>
          <w:b/>
          <w:bCs/>
          <w:sz w:val="22"/>
          <w:szCs w:val="22"/>
        </w:rPr>
        <w:t xml:space="preserve"> VE İŞE ALMA/İST</w:t>
      </w:r>
      <w:r>
        <w:rPr>
          <w:rFonts w:hint="default" w:ascii="Arial" w:hAnsi="Arial" w:cs="Arial"/>
          <w:b/>
          <w:bCs/>
          <w:sz w:val="22"/>
          <w:szCs w:val="22"/>
          <w:lang w:val="tr-TR"/>
        </w:rPr>
        <w:t>İ</w:t>
      </w:r>
      <w:r>
        <w:rPr>
          <w:rFonts w:hint="default" w:ascii="Arial" w:hAnsi="Arial" w:cs="Arial"/>
          <w:b/>
          <w:bCs/>
          <w:sz w:val="22"/>
          <w:szCs w:val="22"/>
        </w:rPr>
        <w:t>HDAM KARARLAR</w:t>
      </w:r>
      <w:r>
        <w:rPr>
          <w:rFonts w:hint="default" w:ascii="Arial" w:hAnsi="Arial" w:cs="Arial"/>
          <w:b/>
          <w:bCs/>
          <w:sz w:val="22"/>
          <w:szCs w:val="22"/>
          <w:lang w:val="tr-TR"/>
        </w:rPr>
        <w:t>I</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sz w:val="22"/>
          <w:szCs w:val="22"/>
          <w:lang w:val="tr-TR"/>
        </w:rPr>
      </w:pPr>
      <w:r>
        <w:rPr>
          <w:rFonts w:hint="default" w:ascii="Arial" w:hAnsi="Arial" w:cs="Arial"/>
          <w:sz w:val="22"/>
          <w:szCs w:val="22"/>
        </w:rPr>
        <w:t>Tüm istihdam kararları, belirli bir iş tanımının gerektirdikleriyle ilgili olduğu sürece, eğitim, staj, deneyim, ispat ettikleri beceri ve/veya yetenekleri üzerinden, tamamen kişinin nitelikleri esas alınarak verilecektir</w:t>
      </w:r>
      <w:r>
        <w:rPr>
          <w:rFonts w:hint="default" w:ascii="Arial" w:hAnsi="Arial" w:cs="Arial"/>
          <w:sz w:val="22"/>
          <w:szCs w:val="22"/>
          <w:lang w:val="tr-TR"/>
        </w:rPr>
        <w:t>.</w:t>
      </w:r>
    </w:p>
    <w:p>
      <w:pPr>
        <w:numPr>
          <w:ilvl w:val="0"/>
          <w:numId w:val="1"/>
        </w:numPr>
        <w:autoSpaceDE w:val="0"/>
        <w:autoSpaceDN w:val="0"/>
        <w:adjustRightInd w:val="0"/>
        <w:spacing w:after="0" w:line="360" w:lineRule="auto"/>
        <w:ind w:left="420" w:leftChars="0" w:hanging="420" w:firstLineChars="0"/>
        <w:jc w:val="both"/>
        <w:rPr>
          <w:rFonts w:hint="default" w:ascii="Arial" w:hAnsi="Arial" w:cs="Arial"/>
          <w:color w:val="000000"/>
          <w:sz w:val="22"/>
          <w:szCs w:val="22"/>
        </w:rPr>
      </w:pPr>
      <w:r>
        <w:rPr>
          <w:rFonts w:hint="default" w:ascii="Arial" w:hAnsi="Arial" w:cs="Arial"/>
          <w:sz w:val="22"/>
          <w:szCs w:val="22"/>
        </w:rPr>
        <w:t>İstihdam kararları cinsiyet, ırk, din, yaş, cinsel tercih, uyruk, siyasi tercih,sosyal grup, etnik köken, medeni hal, bir sendika üyelik veya sempatizanlığı</w:t>
      </w:r>
      <w:r>
        <w:rPr>
          <w:rFonts w:hint="default" w:ascii="Arial" w:hAnsi="Arial" w:cs="Arial"/>
          <w:sz w:val="22"/>
          <w:szCs w:val="22"/>
          <w:lang w:val="tr-TR"/>
        </w:rPr>
        <w:t xml:space="preserve"> </w:t>
      </w:r>
      <w:r>
        <w:rPr>
          <w:rFonts w:hint="default" w:ascii="Arial" w:hAnsi="Arial" w:cs="Arial"/>
          <w:sz w:val="22"/>
          <w:szCs w:val="22"/>
        </w:rPr>
        <w:t>esasına bakarak verilmeyecektir.</w:t>
      </w:r>
    </w:p>
    <w:p>
      <w:pPr>
        <w:autoSpaceDE w:val="0"/>
        <w:autoSpaceDN w:val="0"/>
        <w:adjustRightInd w:val="0"/>
        <w:spacing w:after="140" w:line="360" w:lineRule="auto"/>
        <w:ind w:left="-220" w:leftChars="-100" w:firstLine="0" w:firstLineChars="0"/>
        <w:jc w:val="both"/>
        <w:rPr>
          <w:rFonts w:hint="default" w:ascii="Arial" w:hAnsi="Arial" w:cs="Arial"/>
          <w:color w:val="000000"/>
          <w:sz w:val="22"/>
          <w:szCs w:val="22"/>
        </w:rPr>
      </w:pPr>
    </w:p>
    <w:p>
      <w:pPr>
        <w:autoSpaceDE w:val="0"/>
        <w:autoSpaceDN w:val="0"/>
        <w:adjustRightInd w:val="0"/>
        <w:spacing w:after="20" w:line="360" w:lineRule="auto"/>
        <w:ind w:left="-220" w:leftChars="-100" w:firstLine="700" w:firstLineChars="0"/>
        <w:jc w:val="both"/>
        <w:rPr>
          <w:rFonts w:hint="default" w:ascii="Arial" w:hAnsi="Arial" w:cs="Arial"/>
          <w:color w:val="000000"/>
          <w:sz w:val="22"/>
          <w:szCs w:val="22"/>
        </w:rPr>
      </w:pPr>
      <w:r>
        <w:rPr>
          <w:rFonts w:hint="default" w:ascii="Arial" w:hAnsi="Arial" w:cs="Arial"/>
          <w:b/>
          <w:bCs/>
          <w:color w:val="000000"/>
          <w:sz w:val="22"/>
          <w:szCs w:val="22"/>
        </w:rPr>
        <w:t>TOPLUM VE PAYDAŞLARLA BAĞL</w:t>
      </w:r>
      <w:r>
        <w:rPr>
          <w:rFonts w:hint="default" w:ascii="Arial" w:hAnsi="Arial" w:cs="Arial"/>
          <w:b/>
          <w:bCs/>
          <w:color w:val="000000"/>
          <w:sz w:val="22"/>
          <w:szCs w:val="22"/>
          <w:lang w:val="tr-TR"/>
        </w:rPr>
        <w:t>ILI</w:t>
      </w:r>
      <w:r>
        <w:rPr>
          <w:rFonts w:hint="default" w:ascii="Arial" w:hAnsi="Arial" w:cs="Arial"/>
          <w:b/>
          <w:bCs/>
          <w:color w:val="000000"/>
          <w:sz w:val="22"/>
          <w:szCs w:val="22"/>
        </w:rPr>
        <w:t xml:space="preserve">K </w:t>
      </w:r>
    </w:p>
    <w:p>
      <w:pPr>
        <w:numPr>
          <w:ilvl w:val="0"/>
          <w:numId w:val="1"/>
        </w:numPr>
        <w:autoSpaceDE w:val="0"/>
        <w:autoSpaceDN w:val="0"/>
        <w:adjustRightInd w:val="0"/>
        <w:spacing w:after="140" w:line="360" w:lineRule="auto"/>
        <w:ind w:left="420" w:leftChars="0" w:hanging="420" w:firstLineChars="0"/>
        <w:jc w:val="both"/>
        <w:rPr>
          <w:rFonts w:hint="default" w:ascii="Arial" w:hAnsi="Arial" w:cs="Arial"/>
          <w:color w:val="000000"/>
          <w:sz w:val="22"/>
          <w:szCs w:val="22"/>
        </w:rPr>
      </w:pPr>
      <w:r>
        <w:rPr>
          <w:rFonts w:hint="default" w:ascii="Arial" w:hAnsi="Arial" w:cs="Arial"/>
          <w:color w:val="000000"/>
          <w:sz w:val="22"/>
          <w:szCs w:val="22"/>
        </w:rPr>
        <w:t xml:space="preserve">Şirket, içinde çalıştığı toplumlar üzerinde yarattığı etkiyi kabul eder. </w:t>
      </w:r>
    </w:p>
    <w:p>
      <w:pPr>
        <w:numPr>
          <w:ilvl w:val="0"/>
          <w:numId w:val="1"/>
        </w:numPr>
        <w:autoSpaceDE w:val="0"/>
        <w:autoSpaceDN w:val="0"/>
        <w:adjustRightInd w:val="0"/>
        <w:spacing w:after="140" w:line="360" w:lineRule="auto"/>
        <w:ind w:left="420" w:leftChars="0" w:hanging="420" w:firstLineChars="0"/>
        <w:jc w:val="both"/>
        <w:rPr>
          <w:rFonts w:hint="default" w:ascii="Arial" w:hAnsi="Arial" w:cs="Arial"/>
          <w:color w:val="000000"/>
          <w:sz w:val="22"/>
          <w:szCs w:val="22"/>
        </w:rPr>
      </w:pPr>
      <w:r>
        <w:rPr>
          <w:rFonts w:hint="default" w:ascii="Arial" w:hAnsi="Arial" w:cs="Arial"/>
          <w:color w:val="000000"/>
          <w:sz w:val="22"/>
          <w:szCs w:val="22"/>
        </w:rPr>
        <w:t xml:space="preserve">İşimizi yaparken bu toplumlardaki paydaşlarımızla, onların görüşlerini dinlemek, onların görüşlerinden bilgi edinmek ve görüşlerini dikkate aldığımızı göstermek için bağ kurma taahhüdü veriyoruz. </w:t>
      </w:r>
    </w:p>
    <w:p>
      <w:pPr>
        <w:numPr>
          <w:ilvl w:val="0"/>
          <w:numId w:val="1"/>
        </w:numPr>
        <w:autoSpaceDE w:val="0"/>
        <w:autoSpaceDN w:val="0"/>
        <w:adjustRightInd w:val="0"/>
        <w:spacing w:after="140" w:line="360" w:lineRule="auto"/>
        <w:ind w:left="420" w:leftChars="0" w:hanging="420" w:firstLineChars="0"/>
        <w:jc w:val="both"/>
        <w:rPr>
          <w:rFonts w:hint="default" w:ascii="Arial" w:hAnsi="Arial" w:cs="Arial"/>
          <w:color w:val="000000"/>
          <w:sz w:val="22"/>
          <w:szCs w:val="22"/>
        </w:rPr>
      </w:pPr>
      <w:r>
        <w:rPr>
          <w:rFonts w:hint="default" w:ascii="Arial" w:hAnsi="Arial" w:cs="Arial"/>
          <w:color w:val="000000"/>
          <w:sz w:val="22"/>
          <w:szCs w:val="22"/>
        </w:rPr>
        <w:t xml:space="preserve">Uygun olduğunda, işimizle ilgili ve etki alanımız içindeki iş yeri hakları konularında, paydaşlarımızla bir diyalog kurma taahhüdü veriyoruz. </w:t>
      </w:r>
    </w:p>
    <w:p>
      <w:pPr>
        <w:numPr>
          <w:ilvl w:val="0"/>
          <w:numId w:val="1"/>
        </w:numPr>
        <w:autoSpaceDE w:val="0"/>
        <w:autoSpaceDN w:val="0"/>
        <w:adjustRightInd w:val="0"/>
        <w:spacing w:after="140" w:line="360" w:lineRule="auto"/>
        <w:ind w:left="420" w:leftChars="0" w:hanging="420" w:firstLineChars="0"/>
        <w:jc w:val="both"/>
        <w:rPr>
          <w:rFonts w:hint="default" w:ascii="Arial" w:hAnsi="Arial" w:cs="Arial"/>
          <w:color w:val="000000"/>
          <w:sz w:val="22"/>
          <w:szCs w:val="22"/>
        </w:rPr>
      </w:pPr>
      <w:r>
        <w:rPr>
          <w:rFonts w:hint="default" w:ascii="Arial" w:hAnsi="Arial" w:cs="Arial"/>
          <w:color w:val="000000"/>
          <w:sz w:val="22"/>
          <w:szCs w:val="22"/>
        </w:rPr>
        <w:t xml:space="preserve">Yerel sorunların en uygun şekilde yerel düzeyde çözüme kavuşturulabildiğine inanıyoruz. </w:t>
      </w:r>
    </w:p>
    <w:p>
      <w:pPr>
        <w:numPr>
          <w:ilvl w:val="0"/>
          <w:numId w:val="1"/>
        </w:numPr>
        <w:autoSpaceDE w:val="0"/>
        <w:autoSpaceDN w:val="0"/>
        <w:adjustRightInd w:val="0"/>
        <w:spacing w:after="140" w:line="360" w:lineRule="auto"/>
        <w:ind w:left="420" w:leftChars="0" w:hanging="420" w:firstLineChars="0"/>
        <w:jc w:val="both"/>
        <w:rPr>
          <w:rFonts w:hint="default" w:ascii="Arial" w:hAnsi="Arial" w:cs="Arial"/>
          <w:color w:val="000000"/>
          <w:sz w:val="22"/>
          <w:szCs w:val="22"/>
        </w:rPr>
      </w:pPr>
      <w:r>
        <w:rPr>
          <w:rFonts w:hint="default" w:ascii="Arial" w:hAnsi="Arial" w:cs="Arial"/>
          <w:color w:val="000000"/>
          <w:sz w:val="22"/>
          <w:szCs w:val="22"/>
        </w:rPr>
        <w:t>Ayrıca içinde çalıştığımız toplumlar için yerel olarak bağıntılı girişimler aracılığıyla ekonomik fırsatlar yaratma ve iyi</w:t>
      </w:r>
      <w:r>
        <w:rPr>
          <w:rFonts w:hint="default" w:ascii="Arial" w:hAnsi="Arial" w:cs="Arial"/>
          <w:color w:val="000000"/>
          <w:sz w:val="22"/>
          <w:szCs w:val="22"/>
          <w:lang w:val="tr-TR"/>
        </w:rPr>
        <w:t xml:space="preserve"> </w:t>
      </w:r>
      <w:r>
        <w:rPr>
          <w:rFonts w:hint="default" w:ascii="Arial" w:hAnsi="Arial" w:cs="Arial"/>
          <w:color w:val="000000"/>
          <w:sz w:val="22"/>
          <w:szCs w:val="22"/>
        </w:rPr>
        <w:t>niyet geliştirme taahhüdü veriyoruz.</w:t>
      </w:r>
    </w:p>
    <w:p>
      <w:pPr>
        <w:numPr>
          <w:ilvl w:val="0"/>
          <w:numId w:val="0"/>
        </w:numPr>
        <w:autoSpaceDE w:val="0"/>
        <w:autoSpaceDN w:val="0"/>
        <w:adjustRightInd w:val="0"/>
        <w:spacing w:after="140" w:line="360" w:lineRule="auto"/>
        <w:ind w:leftChars="0"/>
        <w:jc w:val="both"/>
        <w:rPr>
          <w:rFonts w:hint="default" w:ascii="Arial" w:hAnsi="Arial" w:cs="Arial"/>
          <w:color w:val="000000"/>
          <w:sz w:val="22"/>
          <w:szCs w:val="22"/>
        </w:rPr>
      </w:pPr>
    </w:p>
    <w:p>
      <w:pPr>
        <w:autoSpaceDE w:val="0"/>
        <w:autoSpaceDN w:val="0"/>
        <w:adjustRightInd w:val="0"/>
        <w:spacing w:after="20" w:line="360" w:lineRule="auto"/>
        <w:ind w:left="-220" w:leftChars="-100" w:firstLine="700" w:firstLineChars="0"/>
        <w:jc w:val="both"/>
        <w:rPr>
          <w:rFonts w:hint="default" w:ascii="Arial" w:hAnsi="Arial" w:cs="Arial"/>
          <w:color w:val="000000"/>
          <w:sz w:val="22"/>
          <w:szCs w:val="22"/>
        </w:rPr>
      </w:pPr>
      <w:r>
        <w:rPr>
          <w:rFonts w:hint="default" w:ascii="Arial" w:hAnsi="Arial" w:cs="Arial"/>
          <w:b/>
          <w:bCs/>
          <w:color w:val="000000"/>
          <w:sz w:val="22"/>
          <w:szCs w:val="22"/>
        </w:rPr>
        <w:t>ÇAL</w:t>
      </w:r>
      <w:r>
        <w:rPr>
          <w:rFonts w:hint="default" w:ascii="Arial" w:hAnsi="Arial" w:cs="Arial"/>
          <w:b/>
          <w:bCs/>
          <w:color w:val="000000"/>
          <w:sz w:val="22"/>
          <w:szCs w:val="22"/>
          <w:lang w:val="tr-TR"/>
        </w:rPr>
        <w:t>I</w:t>
      </w:r>
      <w:r>
        <w:rPr>
          <w:rFonts w:hint="default" w:ascii="Arial" w:hAnsi="Arial" w:cs="Arial"/>
          <w:b/>
          <w:bCs/>
          <w:color w:val="000000"/>
          <w:sz w:val="22"/>
          <w:szCs w:val="22"/>
        </w:rPr>
        <w:t xml:space="preserve">ŞANLAR İÇIN REHBERLIK VE RAPORLAMA </w:t>
      </w:r>
    </w:p>
    <w:p>
      <w:pPr>
        <w:numPr>
          <w:ilvl w:val="0"/>
          <w:numId w:val="1"/>
        </w:numPr>
        <w:autoSpaceDE w:val="0"/>
        <w:autoSpaceDN w:val="0"/>
        <w:adjustRightInd w:val="0"/>
        <w:spacing w:after="140" w:line="360" w:lineRule="auto"/>
        <w:ind w:left="420" w:leftChars="0" w:hanging="420" w:firstLineChars="0"/>
        <w:jc w:val="both"/>
        <w:rPr>
          <w:rFonts w:hint="default" w:ascii="Arial" w:hAnsi="Arial" w:cs="Arial"/>
          <w:color w:val="000000"/>
          <w:sz w:val="22"/>
          <w:szCs w:val="22"/>
        </w:rPr>
      </w:pPr>
      <w:r>
        <w:rPr>
          <w:rFonts w:hint="default" w:ascii="Arial" w:hAnsi="Arial" w:cs="Arial"/>
          <w:color w:val="000000"/>
          <w:sz w:val="22"/>
          <w:szCs w:val="22"/>
          <w:lang w:val="tr-TR"/>
        </w:rPr>
        <w:t xml:space="preserve"> DEMİRIŞIK TEKSTİL KONFEKSİYON SAN. VE TİC. A.Ş. </w:t>
      </w:r>
      <w:r>
        <w:rPr>
          <w:rFonts w:hint="default" w:ascii="Arial" w:hAnsi="Arial" w:cs="Arial"/>
          <w:color w:val="000000"/>
          <w:sz w:val="22"/>
          <w:szCs w:val="22"/>
        </w:rPr>
        <w:t>, tüm çalışanlar arasında açık ve dürüst bir iletişimin saygı ve değer gördüğü iş yerleri oluşturur.</w:t>
      </w:r>
      <w:r>
        <w:rPr>
          <w:rFonts w:hint="default" w:ascii="Arial" w:hAnsi="Arial" w:cs="Arial"/>
          <w:color w:val="000000"/>
          <w:sz w:val="22"/>
          <w:szCs w:val="22"/>
          <w:lang w:val="tr-TR"/>
        </w:rPr>
        <w:t xml:space="preserve">  DEMİRIŞIK TEKSTİL KONFEKSİYON SAN. VE TİC. A.Ş. </w:t>
      </w:r>
      <w:r>
        <w:rPr>
          <w:rFonts w:hint="default" w:ascii="Arial" w:hAnsi="Arial" w:cs="Arial"/>
          <w:color w:val="000000"/>
          <w:sz w:val="22"/>
          <w:szCs w:val="22"/>
        </w:rPr>
        <w:t xml:space="preserve">  olarak, çalıştığımız yerde geçerli olan tüm iş hukuku ve istihdam yasalarına uymaya bağlılık gösteririz. </w:t>
      </w:r>
    </w:p>
    <w:p>
      <w:pPr>
        <w:numPr>
          <w:ilvl w:val="0"/>
          <w:numId w:val="1"/>
        </w:numPr>
        <w:autoSpaceDE w:val="0"/>
        <w:autoSpaceDN w:val="0"/>
        <w:adjustRightInd w:val="0"/>
        <w:spacing w:after="140" w:line="360" w:lineRule="auto"/>
        <w:ind w:left="420" w:leftChars="0" w:hanging="420" w:firstLineChars="0"/>
        <w:jc w:val="both"/>
        <w:rPr>
          <w:rFonts w:hint="default" w:ascii="Arial" w:hAnsi="Arial" w:cs="Arial"/>
          <w:color w:val="000000"/>
          <w:sz w:val="22"/>
          <w:szCs w:val="22"/>
        </w:rPr>
      </w:pPr>
      <w:r>
        <w:rPr>
          <w:rFonts w:hint="default" w:ascii="Arial" w:hAnsi="Arial" w:cs="Arial"/>
          <w:color w:val="000000"/>
          <w:sz w:val="22"/>
          <w:szCs w:val="22"/>
        </w:rPr>
        <w:t xml:space="preserve">Politikayla çalıştığınız yerin yasa, âdet ve uygulamaları arasında bir ihtilaf meydana geldiğini düşünüyorsanız, bu politikayla ilgili sorularınız varsa veya bu politikanın olası bir ihlalini rapor etmek istiyorsanız, bu soru ve endişelerinizi, gizliliği devam ettirmek için her türlü çabanın gösterildiği mevcut süreçler yoluyla bildirmelisiniz. </w:t>
      </w:r>
    </w:p>
    <w:p>
      <w:pPr>
        <w:numPr>
          <w:ilvl w:val="0"/>
          <w:numId w:val="1"/>
        </w:numPr>
        <w:autoSpaceDE w:val="0"/>
        <w:autoSpaceDN w:val="0"/>
        <w:adjustRightInd w:val="0"/>
        <w:spacing w:after="140" w:line="360" w:lineRule="auto"/>
        <w:ind w:left="420" w:leftChars="0" w:hanging="420" w:firstLineChars="0"/>
        <w:jc w:val="both"/>
        <w:rPr>
          <w:rFonts w:hint="default" w:ascii="Arial" w:hAnsi="Arial" w:cs="Arial"/>
          <w:color w:val="000000"/>
          <w:sz w:val="22"/>
          <w:szCs w:val="22"/>
        </w:rPr>
      </w:pPr>
      <w:r>
        <w:rPr>
          <w:rFonts w:hint="default" w:ascii="Arial" w:hAnsi="Arial" w:cs="Arial"/>
          <w:color w:val="000000"/>
          <w:sz w:val="22"/>
          <w:szCs w:val="22"/>
        </w:rPr>
        <w:t xml:space="preserve">Yerel Yönetim, İnsan Kaynakları, Hukuk Bölümü veya Stratejik Güvenlik bölümlerinize soru sorabilir veya olası ihlalleri rapor edebilirsiniz.  </w:t>
      </w:r>
    </w:p>
    <w:p>
      <w:pPr>
        <w:numPr>
          <w:ilvl w:val="0"/>
          <w:numId w:val="1"/>
        </w:numPr>
        <w:autoSpaceDE w:val="0"/>
        <w:autoSpaceDN w:val="0"/>
        <w:adjustRightInd w:val="0"/>
        <w:spacing w:after="140" w:line="360" w:lineRule="auto"/>
        <w:ind w:left="420" w:leftChars="0" w:hanging="420" w:firstLineChars="0"/>
        <w:jc w:val="both"/>
        <w:rPr>
          <w:rFonts w:hint="default" w:ascii="Arial" w:hAnsi="Arial" w:cs="Arial"/>
          <w:color w:val="000000"/>
          <w:sz w:val="22"/>
          <w:szCs w:val="22"/>
        </w:rPr>
      </w:pPr>
      <w:r>
        <w:rPr>
          <w:rFonts w:hint="default" w:ascii="Arial" w:hAnsi="Arial" w:cs="Arial"/>
          <w:color w:val="000000"/>
          <w:sz w:val="22"/>
          <w:szCs w:val="22"/>
        </w:rPr>
        <w:t xml:space="preserve">Bu politika kapsamında, endişelerini dile getiren çalışanlara karşı hiçbir misilleme veya cezalandırma eylemi yapılmayacaktır. </w:t>
      </w:r>
    </w:p>
    <w:p>
      <w:pPr>
        <w:numPr>
          <w:ilvl w:val="0"/>
          <w:numId w:val="1"/>
        </w:numPr>
        <w:autoSpaceDE w:val="0"/>
        <w:autoSpaceDN w:val="0"/>
        <w:adjustRightInd w:val="0"/>
        <w:spacing w:after="140" w:line="360" w:lineRule="auto"/>
        <w:ind w:left="420" w:leftChars="0" w:hanging="420" w:firstLineChars="0"/>
        <w:jc w:val="both"/>
        <w:rPr>
          <w:rFonts w:hint="default" w:ascii="Arial" w:hAnsi="Arial" w:cs="Arial"/>
          <w:color w:val="000000"/>
          <w:sz w:val="22"/>
          <w:szCs w:val="22"/>
        </w:rPr>
      </w:pPr>
      <w:r>
        <w:rPr>
          <w:rFonts w:hint="default" w:ascii="Arial" w:hAnsi="Arial" w:cs="Arial"/>
          <w:color w:val="000000"/>
          <w:sz w:val="22"/>
          <w:szCs w:val="22"/>
        </w:rPr>
        <w:t xml:space="preserve">Şirket, çalışanlarının endişelerini soruşturma, ele alma ve cevaplandırmaya ve her türlü ihlale karşı gereken düzeltici eylemi yerine getirmeye bağlılık göstermektedir. </w:t>
      </w:r>
    </w:p>
    <w:p>
      <w:pPr>
        <w:numPr>
          <w:ilvl w:val="0"/>
          <w:numId w:val="1"/>
        </w:numPr>
        <w:autoSpaceDE w:val="0"/>
        <w:autoSpaceDN w:val="0"/>
        <w:adjustRightInd w:val="0"/>
        <w:spacing w:after="140" w:line="360" w:lineRule="auto"/>
        <w:ind w:left="420" w:leftChars="0" w:hanging="420" w:firstLineChars="0"/>
        <w:jc w:val="both"/>
        <w:rPr>
          <w:rFonts w:hint="default" w:ascii="Arial" w:hAnsi="Arial" w:cs="Arial"/>
          <w:color w:val="000000"/>
          <w:sz w:val="22"/>
          <w:szCs w:val="22"/>
          <w:lang w:val="tr-TR"/>
        </w:rPr>
      </w:pPr>
      <w:r>
        <w:rPr>
          <w:rFonts w:hint="default" w:ascii="Arial" w:hAnsi="Arial" w:cs="Arial"/>
          <w:color w:val="000000"/>
          <w:sz w:val="22"/>
          <w:szCs w:val="22"/>
        </w:rPr>
        <w:t xml:space="preserve"> İş Yeri Hakları Politikası kapsamında bildirmek istediğiniz sorunlar olursa bunları doğrudan yerel Yönetim, İnsan Kaynakları veya Hukuk bölümlerinize rapor etmelisiniz</w:t>
      </w:r>
      <w:r>
        <w:rPr>
          <w:rFonts w:hint="default" w:ascii="Arial" w:hAnsi="Arial" w:cs="Arial"/>
          <w:color w:val="000000"/>
          <w:sz w:val="22"/>
          <w:szCs w:val="22"/>
          <w:lang w:val="tr-TR"/>
        </w:rPr>
        <w:t>.</w:t>
      </w:r>
    </w:p>
    <w:p>
      <w:pPr>
        <w:autoSpaceDE w:val="0"/>
        <w:autoSpaceDN w:val="0"/>
        <w:adjustRightInd w:val="0"/>
        <w:spacing w:after="140" w:line="360" w:lineRule="auto"/>
        <w:ind w:left="-220" w:leftChars="-100" w:firstLine="0" w:firstLineChars="0"/>
        <w:jc w:val="both"/>
        <w:rPr>
          <w:rFonts w:hint="default" w:ascii="Arial" w:hAnsi="Arial" w:cs="Arial"/>
          <w:color w:val="000000"/>
          <w:sz w:val="22"/>
          <w:szCs w:val="22"/>
        </w:rPr>
      </w:pPr>
    </w:p>
    <w:p>
      <w:pPr>
        <w:autoSpaceDE w:val="0"/>
        <w:autoSpaceDN w:val="0"/>
        <w:adjustRightInd w:val="0"/>
        <w:spacing w:after="140" w:line="360" w:lineRule="auto"/>
        <w:ind w:left="-220" w:leftChars="-100" w:firstLine="0" w:firstLineChars="0"/>
        <w:jc w:val="both"/>
        <w:rPr>
          <w:rFonts w:hint="default" w:ascii="Arial" w:hAnsi="Arial" w:cs="Arial"/>
          <w:color w:val="000000"/>
          <w:sz w:val="22"/>
          <w:szCs w:val="22"/>
        </w:rPr>
      </w:pPr>
    </w:p>
    <w:p>
      <w:pPr>
        <w:tabs>
          <w:tab w:val="left" w:pos="7140"/>
        </w:tabs>
        <w:autoSpaceDE w:val="0"/>
        <w:autoSpaceDN w:val="0"/>
        <w:adjustRightInd w:val="0"/>
        <w:spacing w:after="140" w:line="360" w:lineRule="auto"/>
        <w:ind w:left="-220" w:leftChars="-100" w:firstLine="0" w:firstLineChars="0"/>
        <w:jc w:val="right"/>
        <w:rPr>
          <w:rFonts w:hint="default" w:ascii="Arial" w:hAnsi="Arial" w:cs="Arial"/>
          <w:color w:val="000000"/>
          <w:sz w:val="22"/>
          <w:szCs w:val="22"/>
          <w:lang w:val="tr-TR"/>
        </w:rPr>
      </w:pPr>
      <w:r>
        <w:rPr>
          <w:rFonts w:hint="default" w:ascii="Arial" w:hAnsi="Arial" w:cs="Arial"/>
          <w:color w:val="000000"/>
          <w:sz w:val="22"/>
          <w:szCs w:val="22"/>
        </w:rPr>
        <w:tab/>
      </w:r>
      <w:r>
        <w:rPr>
          <w:rFonts w:hint="default" w:ascii="Arial" w:hAnsi="Arial" w:cs="Arial"/>
          <w:color w:val="000000"/>
          <w:sz w:val="22"/>
          <w:szCs w:val="22"/>
          <w:lang w:val="tr-TR"/>
        </w:rPr>
        <w:t>GENEL MÜDÜR</w:t>
      </w:r>
    </w:p>
    <w:p>
      <w:pPr>
        <w:tabs>
          <w:tab w:val="left" w:pos="7140"/>
        </w:tabs>
        <w:autoSpaceDE w:val="0"/>
        <w:autoSpaceDN w:val="0"/>
        <w:adjustRightInd w:val="0"/>
        <w:spacing w:after="140" w:line="360" w:lineRule="auto"/>
        <w:ind w:left="-220" w:leftChars="-100" w:firstLine="0" w:firstLineChars="0"/>
        <w:jc w:val="right"/>
        <w:rPr>
          <w:rFonts w:hint="default" w:ascii="Arial" w:hAnsi="Arial" w:cs="Arial"/>
          <w:color w:val="000000"/>
          <w:sz w:val="22"/>
          <w:szCs w:val="22"/>
          <w:lang w:val="tr-TR"/>
        </w:rPr>
      </w:pPr>
      <w:r>
        <w:rPr>
          <w:rFonts w:hint="default" w:ascii="Arial" w:hAnsi="Arial" w:cs="Arial"/>
          <w:color w:val="000000"/>
          <w:sz w:val="22"/>
          <w:szCs w:val="22"/>
          <w:lang w:val="tr-TR"/>
        </w:rPr>
        <w:t>31.12.2018</w:t>
      </w:r>
    </w:p>
    <w:sectPr>
      <w:headerReference r:id="rId3" w:type="default"/>
      <w:footerReference r:id="rId4"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HelveticaNeueLT Pro 95 Blk">
    <w:altName w:val="Segoe Print"/>
    <w:panose1 w:val="00000000000000000000"/>
    <w:charset w:val="A2"/>
    <w:family w:val="swiss"/>
    <w:pitch w:val="default"/>
    <w:sig w:usb0="00000000" w:usb1="00000000" w:usb2="00000000" w:usb3="00000000" w:csb0="00000010" w:csb1="00000000"/>
  </w:font>
  <w:font w:name="HelveticaNeueLT Pro 45 Lt">
    <w:altName w:val="Arial"/>
    <w:panose1 w:val="00000000000000000000"/>
    <w:charset w:val="A2"/>
    <w:family w:val="swiss"/>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A2"/>
    <w:family w:val="swiss"/>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pPr w:leftFromText="180" w:rightFromText="180" w:vertAnchor="page" w:horzAnchor="page" w:tblpX="1537" w:tblpY="15729"/>
      <w:tblOverlap w:val="never"/>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vAlign w:val="center"/>
        </w:tcPr>
        <w:p>
          <w:pPr>
            <w:widowControl w:val="0"/>
            <w:jc w:val="center"/>
            <w:rPr>
              <w:vertAlign w:val="baseline"/>
            </w:rPr>
          </w:pPr>
          <w:r>
            <w:rPr>
              <w:rFonts w:hint="default" w:ascii="Tahoma" w:hAnsi="Tahoma" w:eastAsia="SimSun" w:cs="Tahoma"/>
              <w:b/>
              <w:bCs/>
              <w:sz w:val="20"/>
              <w:szCs w:val="20"/>
            </w:rPr>
            <w:t>Doküman No:</w:t>
          </w:r>
          <w:r>
            <w:rPr>
              <w:rFonts w:hint="default" w:ascii="Tahoma" w:hAnsi="Tahoma" w:eastAsia="SimSun" w:cs="Tahoma"/>
              <w:sz w:val="20"/>
              <w:szCs w:val="20"/>
              <w:lang w:val="tr-TR"/>
            </w:rPr>
            <w:t xml:space="preserve"> PLT</w:t>
          </w:r>
          <w:r>
            <w:rPr>
              <w:rFonts w:hint="default" w:ascii="Tahoma" w:hAnsi="Tahoma" w:eastAsia="SimSun" w:cs="Tahoma"/>
              <w:sz w:val="20"/>
              <w:szCs w:val="20"/>
            </w:rPr>
            <w:t>-</w:t>
          </w:r>
          <w:r>
            <w:rPr>
              <w:rFonts w:hint="default" w:ascii="Tahoma" w:hAnsi="Tahoma" w:eastAsia="SimSun" w:cs="Tahoma"/>
              <w:sz w:val="20"/>
              <w:szCs w:val="20"/>
              <w:lang w:val="tr-TR"/>
            </w:rPr>
            <w:t>06</w:t>
          </w:r>
          <w:r>
            <w:rPr>
              <w:rFonts w:hint="default" w:ascii="Tahoma" w:hAnsi="Tahoma" w:eastAsia="SimSun" w:cs="Tahoma"/>
              <w:sz w:val="20"/>
              <w:szCs w:val="20"/>
            </w:rPr>
            <w:t xml:space="preserve"> </w:t>
          </w:r>
        </w:p>
      </w:tc>
      <w:tc>
        <w:tcPr>
          <w:tcW w:w="7470" w:type="dxa"/>
          <w:vAlign w:val="center"/>
        </w:tcPr>
        <w:p>
          <w:pPr>
            <w:widowControl w:val="0"/>
            <w:jc w:val="center"/>
            <w:rPr>
              <w:vertAlign w:val="baseline"/>
            </w:rPr>
          </w:pPr>
          <w:r>
            <w:rPr>
              <w:rFonts w:hint="default" w:ascii="Tahoma" w:hAnsi="Tahoma" w:eastAsia="SimSun" w:cs="Tahoma"/>
              <w:b/>
              <w:bCs/>
              <w:sz w:val="20"/>
              <w:szCs w:val="20"/>
            </w:rPr>
            <w:t>Yayın Tarihi / Rev.No :</w:t>
          </w:r>
          <w:r>
            <w:rPr>
              <w:rFonts w:hint="default" w:ascii="Tahoma" w:hAnsi="Tahoma" w:eastAsia="SimSun" w:cs="Tahoma"/>
              <w:sz w:val="20"/>
              <w:szCs w:val="20"/>
            </w:rPr>
            <w:t xml:space="preserve"> </w:t>
          </w:r>
          <w:r>
            <w:rPr>
              <w:rFonts w:hint="default" w:ascii="Tahoma" w:hAnsi="Tahoma" w:eastAsia="SimSun" w:cs="Tahoma"/>
              <w:sz w:val="20"/>
              <w:szCs w:val="20"/>
              <w:lang w:val="tr-TR"/>
            </w:rPr>
            <w:t>31.12.2018</w:t>
          </w:r>
          <w:r>
            <w:rPr>
              <w:rFonts w:hint="default" w:ascii="Tahoma" w:hAnsi="Tahoma" w:eastAsia="SimSun" w:cs="Tahoma"/>
              <w:sz w:val="20"/>
              <w:szCs w:val="20"/>
            </w:rPr>
            <w:t xml:space="preserve"> /R.00</w:t>
          </w:r>
        </w:p>
      </w:tc>
    </w:tr>
  </w:tbl>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ascii="Arial" w:hAnsi="Arial" w:cs="Arial"/>
        <w:b/>
        <w:bCs/>
        <w:sz w:val="22"/>
        <w:szCs w:val="22"/>
        <w:lang w:val="tr-TR"/>
      </w:rPr>
    </w:pPr>
    <w:r>
      <w:rPr>
        <w:rFonts w:hint="default" w:ascii="Tahoma" w:hAnsi="Tahoma" w:cs="Tahoma"/>
        <w:color w:val="auto"/>
        <w:lang w:val="tr-TR"/>
      </w:rPr>
      <w:drawing>
        <wp:inline distT="0" distB="0" distL="114300" distR="114300">
          <wp:extent cx="1584325" cy="592455"/>
          <wp:effectExtent l="0" t="0" r="15875" b="17145"/>
          <wp:docPr id="1" name="Picture 1" descr="Ekran Alınt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kran Alıntısı"/>
                  <pic:cNvPicPr>
                    <a:picLocks noChangeAspect="1"/>
                  </pic:cNvPicPr>
                </pic:nvPicPr>
                <pic:blipFill>
                  <a:blip r:embed="rId1"/>
                  <a:stretch>
                    <a:fillRect/>
                  </a:stretch>
                </pic:blipFill>
                <pic:spPr>
                  <a:xfrm>
                    <a:off x="0" y="0"/>
                    <a:ext cx="1584325" cy="592455"/>
                  </a:xfrm>
                  <a:prstGeom prst="rect">
                    <a:avLst/>
                  </a:prstGeom>
                  <a:noFill/>
                  <a:ln w="9525">
                    <a:noFill/>
                  </a:ln>
                </pic:spPr>
              </pic:pic>
            </a:graphicData>
          </a:graphic>
        </wp:inline>
      </w:drawing>
    </w:r>
  </w:p>
  <w:p>
    <w:pPr>
      <w:pStyle w:val="4"/>
      <w:tabs>
        <w:tab w:val="center" w:pos="4153"/>
        <w:tab w:val="right" w:pos="8306"/>
        <w:tab w:val="clear" w:pos="4536"/>
        <w:tab w:val="clear" w:pos="9072"/>
      </w:tabs>
      <w:jc w:val="right"/>
    </w:pPr>
    <w:r>
      <w:rPr>
        <w:rFonts w:hint="default" w:ascii="Arial" w:hAnsi="Arial" w:cs="Arial"/>
        <w:b/>
        <w:bCs/>
        <w:sz w:val="22"/>
        <w:szCs w:val="22"/>
        <w:lang w:val="tr-TR"/>
      </w:rPr>
      <w:t>31.12.2018</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30147"/>
    <w:multiLevelType w:val="singleLevel"/>
    <w:tmpl w:val="43D30147"/>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12"/>
    <w:rsid w:val="00061FF8"/>
    <w:rsid w:val="00112861"/>
    <w:rsid w:val="00132CDC"/>
    <w:rsid w:val="00134EDD"/>
    <w:rsid w:val="00196D7B"/>
    <w:rsid w:val="002751C4"/>
    <w:rsid w:val="0037040E"/>
    <w:rsid w:val="00445135"/>
    <w:rsid w:val="00514161"/>
    <w:rsid w:val="00517E12"/>
    <w:rsid w:val="00537C68"/>
    <w:rsid w:val="008C5485"/>
    <w:rsid w:val="00925999"/>
    <w:rsid w:val="0097473A"/>
    <w:rsid w:val="00AA0D34"/>
    <w:rsid w:val="00CA4CA6"/>
    <w:rsid w:val="00CD6E9F"/>
    <w:rsid w:val="00DA017C"/>
    <w:rsid w:val="00DF7FB2"/>
    <w:rsid w:val="00F82037"/>
    <w:rsid w:val="07DD4C41"/>
    <w:rsid w:val="0981695D"/>
    <w:rsid w:val="14DC5148"/>
    <w:rsid w:val="1B987CE1"/>
    <w:rsid w:val="1D3D2385"/>
    <w:rsid w:val="331F7E5B"/>
    <w:rsid w:val="35421A9D"/>
    <w:rsid w:val="3F7957BD"/>
    <w:rsid w:val="410C4A35"/>
    <w:rsid w:val="4E191597"/>
    <w:rsid w:val="4FF06877"/>
    <w:rsid w:val="51A8541F"/>
    <w:rsid w:val="530E0470"/>
    <w:rsid w:val="56F40FFB"/>
    <w:rsid w:val="5C5C526E"/>
    <w:rsid w:val="613C0B9A"/>
    <w:rsid w:val="629F3FAB"/>
    <w:rsid w:val="63260571"/>
    <w:rsid w:val="6A822B27"/>
    <w:rsid w:val="6AE90CA7"/>
    <w:rsid w:val="6AEF7604"/>
    <w:rsid w:val="7BEE183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tr-TR" w:eastAsia="en-US"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7"/>
    <w:semiHidden/>
    <w:unhideWhenUsed/>
    <w:qFormat/>
    <w:uiPriority w:val="99"/>
    <w:pPr>
      <w:spacing w:after="0" w:line="240" w:lineRule="auto"/>
    </w:pPr>
    <w:rPr>
      <w:rFonts w:ascii="Tahoma" w:hAnsi="Tahoma" w:cs="Tahoma"/>
      <w:sz w:val="16"/>
      <w:szCs w:val="16"/>
    </w:rPr>
  </w:style>
  <w:style w:type="paragraph" w:styleId="3">
    <w:name w:val="footer"/>
    <w:basedOn w:val="1"/>
    <w:link w:val="16"/>
    <w:unhideWhenUsed/>
    <w:qFormat/>
    <w:uiPriority w:val="99"/>
    <w:pPr>
      <w:tabs>
        <w:tab w:val="center" w:pos="4536"/>
        <w:tab w:val="right" w:pos="9072"/>
      </w:tabs>
      <w:spacing w:after="0" w:line="240" w:lineRule="auto"/>
    </w:pPr>
  </w:style>
  <w:style w:type="paragraph" w:styleId="4">
    <w:name w:val="header"/>
    <w:basedOn w:val="1"/>
    <w:link w:val="15"/>
    <w:unhideWhenUsed/>
    <w:qFormat/>
    <w:uiPriority w:val="99"/>
    <w:pPr>
      <w:tabs>
        <w:tab w:val="center" w:pos="4536"/>
        <w:tab w:val="right" w:pos="9072"/>
      </w:tabs>
      <w:spacing w:after="0" w:line="240" w:lineRule="auto"/>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Default"/>
    <w:qFormat/>
    <w:uiPriority w:val="0"/>
    <w:pPr>
      <w:autoSpaceDE w:val="0"/>
      <w:autoSpaceDN w:val="0"/>
      <w:adjustRightInd w:val="0"/>
      <w:spacing w:after="0" w:line="240" w:lineRule="auto"/>
    </w:pPr>
    <w:rPr>
      <w:rFonts w:ascii="HelveticaNeueLT Pro 95 Blk" w:hAnsi="HelveticaNeueLT Pro 95 Blk" w:cs="HelveticaNeueLT Pro 95 Blk" w:eastAsiaTheme="minorHAnsi"/>
      <w:color w:val="000000"/>
      <w:sz w:val="24"/>
      <w:szCs w:val="24"/>
      <w:lang w:val="tr-TR" w:eastAsia="en-US" w:bidi="ar-SA"/>
    </w:rPr>
  </w:style>
  <w:style w:type="paragraph" w:customStyle="1" w:styleId="9">
    <w:name w:val="Pa0"/>
    <w:basedOn w:val="8"/>
    <w:next w:val="8"/>
    <w:qFormat/>
    <w:uiPriority w:val="99"/>
    <w:pPr>
      <w:spacing w:line="241" w:lineRule="atLeast"/>
    </w:pPr>
    <w:rPr>
      <w:rFonts w:cstheme="minorBidi"/>
      <w:color w:val="auto"/>
    </w:rPr>
  </w:style>
  <w:style w:type="character" w:customStyle="1" w:styleId="10">
    <w:name w:val="A2"/>
    <w:qFormat/>
    <w:uiPriority w:val="99"/>
    <w:rPr>
      <w:rFonts w:cs="HelveticaNeueLT Pro 95 Blk"/>
      <w:b/>
      <w:bCs/>
      <w:color w:val="000000"/>
      <w:sz w:val="38"/>
      <w:szCs w:val="38"/>
    </w:rPr>
  </w:style>
  <w:style w:type="paragraph" w:customStyle="1" w:styleId="11">
    <w:name w:val="Pa1"/>
    <w:basedOn w:val="8"/>
    <w:next w:val="8"/>
    <w:qFormat/>
    <w:uiPriority w:val="99"/>
    <w:pPr>
      <w:spacing w:line="241" w:lineRule="atLeast"/>
    </w:pPr>
    <w:rPr>
      <w:rFonts w:cstheme="minorBidi"/>
      <w:color w:val="auto"/>
    </w:rPr>
  </w:style>
  <w:style w:type="character" w:customStyle="1" w:styleId="12">
    <w:name w:val="A1"/>
    <w:qFormat/>
    <w:uiPriority w:val="99"/>
    <w:rPr>
      <w:rFonts w:ascii="HelveticaNeueLT Pro 45 Lt" w:hAnsi="HelveticaNeueLT Pro 45 Lt" w:cs="HelveticaNeueLT Pro 45 Lt"/>
      <w:color w:val="000000"/>
      <w:sz w:val="26"/>
      <w:szCs w:val="26"/>
    </w:rPr>
  </w:style>
  <w:style w:type="character" w:customStyle="1" w:styleId="13">
    <w:name w:val="A3"/>
    <w:uiPriority w:val="99"/>
    <w:rPr>
      <w:rFonts w:ascii="HelveticaNeueLT Pro 45 Lt" w:hAnsi="HelveticaNeueLT Pro 45 Lt" w:cs="HelveticaNeueLT Pro 45 Lt"/>
      <w:color w:val="000000"/>
      <w:sz w:val="28"/>
      <w:szCs w:val="28"/>
    </w:rPr>
  </w:style>
  <w:style w:type="paragraph" w:customStyle="1" w:styleId="14">
    <w:name w:val="Pa3"/>
    <w:basedOn w:val="8"/>
    <w:next w:val="8"/>
    <w:qFormat/>
    <w:uiPriority w:val="99"/>
    <w:pPr>
      <w:spacing w:line="241" w:lineRule="atLeast"/>
    </w:pPr>
    <w:rPr>
      <w:rFonts w:cstheme="minorBidi"/>
      <w:color w:val="auto"/>
    </w:rPr>
  </w:style>
  <w:style w:type="character" w:customStyle="1" w:styleId="15">
    <w:name w:val="Üstbilgi Char"/>
    <w:basedOn w:val="5"/>
    <w:link w:val="4"/>
    <w:qFormat/>
    <w:uiPriority w:val="99"/>
  </w:style>
  <w:style w:type="character" w:customStyle="1" w:styleId="16">
    <w:name w:val="Altbilgi Char"/>
    <w:basedOn w:val="5"/>
    <w:link w:val="3"/>
    <w:qFormat/>
    <w:uiPriority w:val="99"/>
  </w:style>
  <w:style w:type="character" w:customStyle="1" w:styleId="17">
    <w:name w:val="Balon Metni Char"/>
    <w:basedOn w:val="5"/>
    <w:link w:val="2"/>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3456</Words>
  <Characters>19705</Characters>
  <Lines>164</Lines>
  <Paragraphs>46</Paragraphs>
  <TotalTime>5</TotalTime>
  <ScaleCrop>false</ScaleCrop>
  <LinksUpToDate>false</LinksUpToDate>
  <CharactersWithSpaces>23115</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2015-08-31T16:50:00Z</dcterms:created>
  <dc:creator>PERSONEL1</dc:creator>
  <cp:lastModifiedBy>Gizem DEMİR</cp:lastModifiedBy>
  <cp:lastPrinted>2015-10-20T11:13:00Z</cp:lastPrinted>
  <dcterms:modified xsi:type="dcterms:W3CDTF">2020-03-06T14:35:57Z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